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2E" w:rsidRDefault="00E23896" w:rsidP="00F06A58">
      <w:pPr>
        <w:jc w:val="both"/>
        <w:rPr>
          <w:b/>
          <w:bCs/>
          <w:sz w:val="20"/>
          <w:szCs w:val="20"/>
        </w:rPr>
      </w:pPr>
      <w:r>
        <w:rPr>
          <w:b/>
          <w:bCs/>
          <w:sz w:val="20"/>
          <w:szCs w:val="20"/>
        </w:rPr>
        <w:t xml:space="preserve"> </w:t>
      </w:r>
    </w:p>
    <w:p w:rsidR="00565D2E" w:rsidRDefault="00565D2E" w:rsidP="00F06A58">
      <w:pPr>
        <w:jc w:val="center"/>
        <w:rPr>
          <w:b/>
          <w:bCs/>
          <w:sz w:val="20"/>
          <w:szCs w:val="20"/>
        </w:rPr>
      </w:pPr>
      <w:r>
        <w:rPr>
          <w:b/>
          <w:bCs/>
          <w:sz w:val="20"/>
          <w:szCs w:val="20"/>
        </w:rPr>
        <w:t>YALOVA ÜNİVERSİTESİ</w:t>
      </w:r>
    </w:p>
    <w:p w:rsidR="00565D2E" w:rsidRDefault="00565D2E" w:rsidP="00F06A58">
      <w:pPr>
        <w:jc w:val="center"/>
        <w:rPr>
          <w:b/>
          <w:bCs/>
          <w:sz w:val="20"/>
          <w:szCs w:val="20"/>
        </w:rPr>
      </w:pPr>
      <w:r>
        <w:rPr>
          <w:b/>
          <w:bCs/>
          <w:sz w:val="20"/>
          <w:szCs w:val="20"/>
        </w:rPr>
        <w:t>Sosyal Bilimler Enstitüsü</w:t>
      </w:r>
    </w:p>
    <w:p w:rsidR="00565D2E" w:rsidRDefault="00565D2E" w:rsidP="00F06A58">
      <w:pPr>
        <w:jc w:val="center"/>
        <w:rPr>
          <w:b/>
          <w:bCs/>
          <w:sz w:val="20"/>
          <w:szCs w:val="20"/>
        </w:rPr>
      </w:pPr>
      <w:r>
        <w:rPr>
          <w:b/>
          <w:bCs/>
          <w:sz w:val="20"/>
          <w:szCs w:val="20"/>
        </w:rPr>
        <w:t>Sosyal Hizmet ABD</w:t>
      </w:r>
    </w:p>
    <w:p w:rsidR="00565D2E" w:rsidRDefault="00565D2E" w:rsidP="00F06A58">
      <w:pPr>
        <w:jc w:val="center"/>
        <w:rPr>
          <w:b/>
          <w:bCs/>
          <w:sz w:val="20"/>
          <w:szCs w:val="20"/>
        </w:rPr>
      </w:pPr>
      <w:r>
        <w:rPr>
          <w:b/>
          <w:bCs/>
          <w:sz w:val="20"/>
          <w:szCs w:val="20"/>
        </w:rPr>
        <w:t>Ders İçerikleri</w:t>
      </w:r>
    </w:p>
    <w:p w:rsidR="00565D2E" w:rsidRDefault="00565D2E" w:rsidP="00F06A58">
      <w:pPr>
        <w:jc w:val="center"/>
        <w:rPr>
          <w:b/>
          <w:bCs/>
          <w:sz w:val="20"/>
          <w:szCs w:val="20"/>
        </w:rPr>
      </w:pPr>
      <w:r>
        <w:rPr>
          <w:b/>
          <w:bCs/>
          <w:sz w:val="20"/>
          <w:szCs w:val="20"/>
        </w:rPr>
        <w:t>(TEZLİ)</w:t>
      </w:r>
    </w:p>
    <w:p w:rsidR="00565D2E" w:rsidRDefault="00565D2E" w:rsidP="00F06A58">
      <w:pPr>
        <w:jc w:val="both"/>
        <w:rPr>
          <w:sz w:val="20"/>
          <w:szCs w:val="20"/>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912"/>
        <w:gridCol w:w="352"/>
        <w:gridCol w:w="420"/>
        <w:gridCol w:w="350"/>
        <w:gridCol w:w="465"/>
        <w:gridCol w:w="978"/>
      </w:tblGrid>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SSS501TL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Bilimsel Araştırma Yöntem ve Teknikleri</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jc w:val="both"/>
              <w:rPr>
                <w:sz w:val="20"/>
                <w:szCs w:val="20"/>
              </w:rPr>
            </w:pPr>
            <w:r>
              <w:rPr>
                <w:sz w:val="20"/>
                <w:szCs w:val="20"/>
              </w:rPr>
              <w:t>Bu derste genel olarak sosyal bilimlerde kullanılan araştırma yöntem ve teknikleri hakkında bilgi verildikten sonra, sosyal hizmet alanı ile ilgili uygulamalı seminerler yapılacaktır.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SSS503TL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Hizmete Giriş</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shd w:val="clear" w:color="auto" w:fill="FFFFFF"/>
              <w:jc w:val="both"/>
              <w:rPr>
                <w:sz w:val="20"/>
                <w:szCs w:val="20"/>
              </w:rPr>
            </w:pPr>
            <w:r>
              <w:rPr>
                <w:sz w:val="20"/>
                <w:szCs w:val="20"/>
              </w:rPr>
              <w:t>Sosyal hizmetin tanımı, sosyal hizmetlerde temel kavramlar ve yaklaşımlar; dünyada ve Türkiye'de sosyal hizmetin tarihsel gelişimi, ortak insan gereksinimleri ve sosyal hizmetin temel öğeleri, sosyal hizmet müdahalesi ve ilgili diğer konular bu dersin içeriğini oluşturmaktadır.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SSS505TL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Gönüllü Kuruluşlar ve Sosyal Hizmet</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jc w:val="both"/>
              <w:rPr>
                <w:sz w:val="20"/>
                <w:szCs w:val="20"/>
              </w:rPr>
            </w:pPr>
            <w:r>
              <w:rPr>
                <w:sz w:val="20"/>
                <w:szCs w:val="20"/>
              </w:rPr>
              <w:t>Sosyal hizmet alanında faaliyet yürüten vakıf, dernek, sendika gibi gönüllü kuruluşlar ile kâr amacı gütmeyen diğer girişimlerin tanıtılması, çalışma yöntemlerinin incelenmesi ve elde edilen toplumsal faydanın değerlendirilmesi bu dersin içeriğini oluşturmaktadır.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SSS507TL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Girişimcilik</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354448"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shd w:val="clear" w:color="auto" w:fill="FFFFFF"/>
              <w:jc w:val="both"/>
              <w:rPr>
                <w:sz w:val="20"/>
                <w:szCs w:val="20"/>
              </w:rPr>
            </w:pPr>
            <w:r>
              <w:rPr>
                <w:sz w:val="20"/>
                <w:szCs w:val="20"/>
              </w:rPr>
              <w:t>Bu ders kapsamında, toplumların üç temel dinamiğini oluşturan kamu, özel ve üçüncü sektörde kurumsal sosyal sorumluluk, gönüllü sorumluluklar ve sorumluluk alanları, kurumsal gönüllülük, sosyal sermaye, sosyal girişimci ve sosyal girişimcilik konuları sosyal hizmetler bağlamında değerlendirilecektir.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SSS509TL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Hizmetin Sosyolojik Temelleri</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A17A79" w:rsidP="00233FE0">
            <w:pPr>
              <w:rPr>
                <w:color w:val="FF0000"/>
                <w:sz w:val="20"/>
                <w:szCs w:val="20"/>
              </w:rPr>
            </w:pPr>
            <w:r w:rsidRPr="00A17A79">
              <w:rPr>
                <w:sz w:val="20"/>
                <w:szCs w:val="20"/>
              </w:rPr>
              <w:t>Disiplinler arası</w:t>
            </w:r>
            <w:r w:rsidR="00EB5B19" w:rsidRPr="00A17A79">
              <w:rPr>
                <w:sz w:val="20"/>
                <w:szCs w:val="20"/>
              </w:rPr>
              <w:t xml:space="preserve"> bir bilim dalı olarak sosyal hizmetin dayandığı </w:t>
            </w:r>
            <w:r w:rsidRPr="00A17A79">
              <w:rPr>
                <w:sz w:val="20"/>
                <w:szCs w:val="20"/>
              </w:rPr>
              <w:t>temellerden biri</w:t>
            </w:r>
            <w:r w:rsidR="00EB5B19" w:rsidRPr="00A17A79">
              <w:rPr>
                <w:sz w:val="20"/>
                <w:szCs w:val="20"/>
              </w:rPr>
              <w:t xml:space="preserve"> olarak sosyoloji, küçük ve büyük gruplara ve sosyal kurumlara ilişkin bir dizi konuda sosyal hizmetin temel konularına gerek teorik gerekse uygulamalı olarak kaynaklık etmektedir. Bu ders, lisans öğrencilerine sosyal hizmetin sosyoloji kaynaklı zemini hakkında bilgi aktarmayı ve bu konuda farkındalık oluşturmayı amaçlamaktadır.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SSS511TL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Hizmetin Felsefi Temelleri</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Pr="00A17A79" w:rsidRDefault="00565D2E" w:rsidP="00C55E8E">
            <w:pPr>
              <w:jc w:val="both"/>
              <w:rPr>
                <w:sz w:val="20"/>
                <w:szCs w:val="20"/>
              </w:rPr>
            </w:pPr>
            <w:r w:rsidRPr="00A17A79">
              <w:rPr>
                <w:sz w:val="20"/>
                <w:szCs w:val="20"/>
              </w:rPr>
              <w:t xml:space="preserve">Bu ders ile insan, insan doğası, sosyal varlık olarak insan, insanın felsefi ekoller açısından analizi, insanın yardım ve hizmet eğilimi, insan ve erdemler konuları ele alınacaktır. </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SSS513TL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Belediyelerde Sosyal Hizmet</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Pr="00A17A79" w:rsidRDefault="00A839EF" w:rsidP="00A839EF">
            <w:pPr>
              <w:jc w:val="both"/>
              <w:rPr>
                <w:sz w:val="20"/>
                <w:szCs w:val="20"/>
              </w:rPr>
            </w:pPr>
            <w:r w:rsidRPr="00A17A79">
              <w:rPr>
                <w:sz w:val="20"/>
                <w:szCs w:val="20"/>
              </w:rPr>
              <w:t>Yerel yönetim, Yerelleşme ve yetkilerin yerel devri, Osmanlı’da yerel yönetim, Avrupa’da yerel yönetim, Avrupa yerel özerklik şartı, Belediye yasaları, İl özel idaresi yasası, Sosyal Belediyecilik konularında bağlamında ders işlenecektir.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SSS515TL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Madde Bağımlılığı ve Sosyal Hizmet</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shd w:val="clear" w:color="auto" w:fill="FFFFFF"/>
              <w:jc w:val="both"/>
              <w:rPr>
                <w:sz w:val="20"/>
                <w:szCs w:val="20"/>
              </w:rPr>
            </w:pPr>
            <w:proofErr w:type="gramStart"/>
            <w:r>
              <w:rPr>
                <w:sz w:val="20"/>
                <w:szCs w:val="20"/>
              </w:rPr>
              <w:t xml:space="preserve">Bu dersin içeriğinde, madde bağımlılığı sorununun tanım ve kapsamı, bağımlılık yapan maddeler, madde bağımlılığı ile </w:t>
            </w:r>
            <w:r>
              <w:rPr>
                <w:sz w:val="20"/>
                <w:szCs w:val="20"/>
              </w:rPr>
              <w:lastRenderedPageBreak/>
              <w:t xml:space="preserve">ilgili temel kavramları, madde bağımlılığının neden ve sonuçlan, madde bağımlılığı ile mücadele yöntemleri, ulusal ve uluslararası ve ulusal mevzuat, madde bağımlılığının türleri, bağımlılığın dinamikleri, madde bağımlılarının </w:t>
            </w:r>
            <w:proofErr w:type="spellStart"/>
            <w:r>
              <w:rPr>
                <w:sz w:val="20"/>
                <w:szCs w:val="20"/>
              </w:rPr>
              <w:t>psiko</w:t>
            </w:r>
            <w:proofErr w:type="spellEnd"/>
            <w:r>
              <w:rPr>
                <w:sz w:val="20"/>
                <w:szCs w:val="20"/>
              </w:rPr>
              <w:t>-sosyal özellikleri, bağımlıların yaşadıkları sorunlar ile madde bağımlılarına yönelik sosyal hizmet müdahale yöntem ve Örnekleri yer almaktadır.</w:t>
            </w:r>
            <w:proofErr w:type="gramEnd"/>
          </w:p>
        </w:tc>
      </w:tr>
      <w:tr w:rsidR="00565D2E">
        <w:trPr>
          <w:jc w:val="center"/>
        </w:trPr>
        <w:tc>
          <w:tcPr>
            <w:tcW w:w="1384" w:type="dxa"/>
          </w:tcPr>
          <w:p w:rsidR="00565D2E" w:rsidRDefault="00565D2E" w:rsidP="00C55E8E">
            <w:pPr>
              <w:jc w:val="both"/>
              <w:rPr>
                <w:b/>
                <w:bCs/>
                <w:sz w:val="20"/>
                <w:szCs w:val="20"/>
              </w:rPr>
            </w:pPr>
            <w:r>
              <w:rPr>
                <w:b/>
                <w:bCs/>
                <w:sz w:val="20"/>
                <w:szCs w:val="20"/>
              </w:rPr>
              <w:lastRenderedPageBreak/>
              <w:t>Ders Kodu</w:t>
            </w:r>
          </w:p>
        </w:tc>
        <w:tc>
          <w:tcPr>
            <w:tcW w:w="8477" w:type="dxa"/>
            <w:gridSpan w:val="6"/>
          </w:tcPr>
          <w:p w:rsidR="00565D2E" w:rsidRDefault="00565D2E" w:rsidP="00C55E8E">
            <w:pPr>
              <w:jc w:val="both"/>
              <w:rPr>
                <w:b/>
                <w:bCs/>
                <w:sz w:val="20"/>
                <w:szCs w:val="20"/>
              </w:rPr>
            </w:pPr>
            <w:r>
              <w:rPr>
                <w:b/>
                <w:bCs/>
                <w:sz w:val="20"/>
                <w:szCs w:val="20"/>
              </w:rPr>
              <w:t>SSS517TL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Özel Sosyal Hizmet Kuruluşları ve Yönetimi</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jc w:val="both"/>
              <w:rPr>
                <w:sz w:val="20"/>
                <w:szCs w:val="20"/>
              </w:rPr>
            </w:pPr>
            <w:r>
              <w:rPr>
                <w:sz w:val="20"/>
                <w:szCs w:val="20"/>
              </w:rPr>
              <w:t>Bu dersin içeriğinde, özel sektörde faaliyet gösteren sosyal hizmet kuruluşlarının özellikleri, sosyal hizmet mesleğinin serbest (özel) icrası; özel sosyal hizmetin sosyal, kültürel, ekonomik, yasal ve yönetsel yanları ve özel sektörde sosyal hizmetin serbest icrası için gerekli kriterlerin irdelenmesi konulan yer almaktadır.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SSS519TL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 Yönetim ve Organizasyonu</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jc w:val="both"/>
              <w:rPr>
                <w:sz w:val="20"/>
                <w:szCs w:val="20"/>
              </w:rPr>
            </w:pPr>
            <w:r>
              <w:rPr>
                <w:sz w:val="20"/>
                <w:szCs w:val="20"/>
              </w:rPr>
              <w:t>Yönetim, yönetimde kişilik, kişisel yetkinlik, yönetim teorileri ve yönetimin fonksiyonları; organizasyon ve temel kavramları, örgüt geliştirme, örgütsel davranış ve örgüt kültürü ile örgütlerde yönetim, stratejik yönetim, liderlik; sosyalizasyon ve örgütsel yaşamda toplumsal cinsiyetin rolleri bu dersin kapsamını oluşturmaktadır.</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SSS521TL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 Mevzuatı</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A17A79" w:rsidP="00C55E8E">
            <w:pPr>
              <w:jc w:val="both"/>
              <w:rPr>
                <w:sz w:val="20"/>
                <w:szCs w:val="20"/>
              </w:rPr>
            </w:pPr>
            <w:r>
              <w:rPr>
                <w:sz w:val="20"/>
                <w:szCs w:val="20"/>
              </w:rPr>
              <w:t>Ulusal ve uluslararası bağlam</w:t>
            </w:r>
            <w:r w:rsidRPr="00AD595E">
              <w:rPr>
                <w:sz w:val="20"/>
                <w:szCs w:val="20"/>
              </w:rPr>
              <w:t>da mevzuat incelemeleri yapılacaktır. Aile ve Sosyal Politikalar Bakanlığı, SHÇEK, Çocuk hakları, Özürlüler yasası, Kadına şiddet yasası, Ailenin Korunması, İLO, UNDP, Binyıl hedefleri, yerel yönetimlerin mevzuatları dersleri işlenecektir.</w:t>
            </w:r>
            <w:r w:rsidR="00653FA9">
              <w:rPr>
                <w:sz w:val="20"/>
                <w:szCs w:val="20"/>
              </w:rPr>
              <w:t xml:space="preserve"> </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SSS523TL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Toplum Sağlığı ve Sosyal Hizmet</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653FA9" w:rsidP="00C55E8E">
            <w:pPr>
              <w:jc w:val="both"/>
              <w:rPr>
                <w:color w:val="FF0000"/>
                <w:sz w:val="20"/>
                <w:szCs w:val="20"/>
              </w:rPr>
            </w:pPr>
            <w:r w:rsidRPr="00084A4B">
              <w:rPr>
                <w:sz w:val="20"/>
                <w:szCs w:val="20"/>
              </w:rPr>
              <w:t>Toplum sağlığı kavramı</w:t>
            </w:r>
            <w:r>
              <w:rPr>
                <w:sz w:val="20"/>
                <w:szCs w:val="20"/>
              </w:rPr>
              <w:t xml:space="preserve"> ve konusu</w:t>
            </w:r>
            <w:r w:rsidRPr="00084A4B">
              <w:rPr>
                <w:sz w:val="20"/>
                <w:szCs w:val="20"/>
              </w:rPr>
              <w:t>; toplum sağlığının korunmasına ilişkin önlemler; toplumda sık görülen sağlık sorunları ve korunma yöntemleri; sağlık hizmetlerinin örgütlenmesi ve yönetim sisteminin analizi; sağlık hizmetlerinde sosyal hizmetin işlevsel özelliği ve önemi</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SSS525TL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İnsan Hakları ve Sosyal Hizmet</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3</w:t>
            </w:r>
          </w:p>
        </w:tc>
        <w:tc>
          <w:tcPr>
            <w:tcW w:w="420" w:type="dxa"/>
          </w:tcPr>
          <w:p w:rsidR="00565D2E" w:rsidRDefault="00565D2E" w:rsidP="00C55E8E">
            <w:pPr>
              <w:jc w:val="both"/>
              <w:rPr>
                <w:b/>
                <w:bCs/>
                <w:sz w:val="20"/>
                <w:szCs w:val="20"/>
              </w:rPr>
            </w:pPr>
            <w:r>
              <w:rPr>
                <w:b/>
                <w:bCs/>
                <w:sz w:val="20"/>
                <w:szCs w:val="20"/>
              </w:rPr>
              <w:t>0</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3</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653FA9" w:rsidP="00C55E8E">
            <w:pPr>
              <w:jc w:val="both"/>
              <w:rPr>
                <w:sz w:val="20"/>
                <w:szCs w:val="20"/>
              </w:rPr>
            </w:pPr>
            <w:r w:rsidRPr="00084A4B">
              <w:rPr>
                <w:sz w:val="20"/>
                <w:szCs w:val="20"/>
              </w:rPr>
              <w:t>Tarihsel gelişimi içinde hak ve sosyal adalet kavramları; insan haklarıyla ilgili bildirge ve sözleşmeler; sosyal hizmet ve insan hakları; sosyal adalet, demokrasi ve insan hakları kültürünün oluşturulmasında sosyal hizmetlerin rolü ve işlevleri; ikilemler ve karşılaşılan sorunlar; vaka tartışmaları</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SSS502TL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Sosyal Politika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proofErr w:type="gramStart"/>
            <w:r>
              <w:rPr>
                <w:sz w:val="20"/>
                <w:szCs w:val="20"/>
              </w:rPr>
              <w:t>Bu dersin çenginde, sosyal sorunlara ilişkin temel kavramlar ve kuramsal yaklaşımlar, sosyal sorunlum ortaya çıkışında etkili olan sosyoekonomik yapılar, sosyal sorunların gelişim dinamikleri, sonuçlan ve bu sorunların önlenmesine ilişkin çözüm geliştirme biçimleri ile sosyal politikanın tarihi ve temel kavramları ile sosyal politikanın sosyal hizmet uygulamasındaki yeti ve önemi yer almaktadır.</w:t>
            </w:r>
            <w:proofErr w:type="gramEnd"/>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SSS504TL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Sosyal Hizmet Kuramları</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r>
              <w:rPr>
                <w:sz w:val="20"/>
                <w:szCs w:val="20"/>
              </w:rPr>
              <w:t>Bu dersin içeriğini, sosyal hizmetlerde temel kuramsal yaklaşımlar ve temel kuramsal yaklaşımlardan hareket edilerek gerçekleştirilmiş uygulamaların öğretilmesi oluşturmaktadır.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highlight w:val="yellow"/>
              </w:rPr>
            </w:pPr>
            <w:r>
              <w:rPr>
                <w:b/>
                <w:bCs/>
                <w:sz w:val="20"/>
                <w:szCs w:val="20"/>
              </w:rPr>
              <w:t>SSS506TL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highlight w:val="yellow"/>
              </w:rPr>
            </w:pPr>
            <w:r>
              <w:rPr>
                <w:b/>
                <w:bCs/>
                <w:sz w:val="20"/>
                <w:szCs w:val="20"/>
              </w:rPr>
              <w:t>Aile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highlight w:val="yellow"/>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highlight w:val="yellow"/>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r>
              <w:rPr>
                <w:sz w:val="20"/>
                <w:szCs w:val="20"/>
              </w:rPr>
              <w:t xml:space="preserve">Bu dersin içeriğinde, aile, aile politikaları, program ve projeler, aileler arası problemler, çocuk istismarı, boşanma ve ayrılık, evden kaçma ve terk, ailede kayıp, bütüncül müdahaleler, tedavi ve rehabilitasyon, ailede şiddetin sosyal ve </w:t>
            </w:r>
            <w:r>
              <w:rPr>
                <w:sz w:val="20"/>
                <w:szCs w:val="20"/>
              </w:rPr>
              <w:lastRenderedPageBreak/>
              <w:t>kültürel boyutları ve sosyal hizmet müdahalesi konuları yer almaktadır.</w:t>
            </w:r>
          </w:p>
        </w:tc>
      </w:tr>
      <w:tr w:rsidR="00565D2E">
        <w:trPr>
          <w:jc w:val="center"/>
        </w:trPr>
        <w:tc>
          <w:tcPr>
            <w:tcW w:w="1384" w:type="dxa"/>
          </w:tcPr>
          <w:p w:rsidR="00565D2E" w:rsidRDefault="00565D2E">
            <w:pPr>
              <w:jc w:val="both"/>
              <w:rPr>
                <w:b/>
                <w:bCs/>
                <w:sz w:val="20"/>
                <w:szCs w:val="20"/>
              </w:rPr>
            </w:pPr>
            <w:r>
              <w:rPr>
                <w:b/>
                <w:bCs/>
                <w:sz w:val="20"/>
                <w:szCs w:val="20"/>
              </w:rPr>
              <w:lastRenderedPageBreak/>
              <w:t>Ders Kodu</w:t>
            </w:r>
          </w:p>
        </w:tc>
        <w:tc>
          <w:tcPr>
            <w:tcW w:w="8477" w:type="dxa"/>
            <w:gridSpan w:val="6"/>
          </w:tcPr>
          <w:p w:rsidR="00565D2E" w:rsidRDefault="00565D2E">
            <w:pPr>
              <w:jc w:val="both"/>
              <w:rPr>
                <w:b/>
                <w:bCs/>
                <w:sz w:val="20"/>
                <w:szCs w:val="20"/>
              </w:rPr>
            </w:pPr>
            <w:r>
              <w:rPr>
                <w:b/>
                <w:bCs/>
                <w:sz w:val="20"/>
                <w:szCs w:val="20"/>
              </w:rPr>
              <w:t>SSS508TL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Çocuk, Gençlik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r>
              <w:rPr>
                <w:sz w:val="20"/>
                <w:szCs w:val="20"/>
              </w:rPr>
              <w:t>Bu dersi, içeriğinde, çocuk ve gençlere ilişkin ortaya çıkan hizmet gereksinimleri, bunların nedenleri ve çözüm yollan gibi konular yer almaktadır.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SSS510TL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Çağdaş Yönetim Teknikleri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354448">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r>
              <w:rPr>
                <w:sz w:val="20"/>
                <w:szCs w:val="20"/>
              </w:rPr>
              <w:t>Bu ders kapsamında, toplam kalite yönetimi, öğrenen organizasyonlar, örnek edinme, personel güçlendirme gibi çağdaş yönetim teknikleri ve bu çerçevede öne çıkan kavramlar, sosyal hizmetler ve sosyal hizmet kurumları bağlamında ele alınacaktır.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SSS512TL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Sokak Çocukları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jc w:val="both"/>
              <w:rPr>
                <w:sz w:val="20"/>
                <w:szCs w:val="20"/>
              </w:rPr>
            </w:pPr>
            <w:r>
              <w:rPr>
                <w:sz w:val="20"/>
                <w:szCs w:val="20"/>
              </w:rPr>
              <w:t>Bu dersin içeriğinde, sokak çocukları ve buna toplumsal ve ekonomik değişmelerin etkileri, sokak çocuk arına yönelik hizmetler ve sosyal hizmet müdahalesi gibi konular yer almaktadır.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SSS514TL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Bakıma Muhtaçlık ve Sosyal Hizmet</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rsidP="00F76BCC">
            <w:pPr>
              <w:jc w:val="both"/>
              <w:rPr>
                <w:sz w:val="20"/>
                <w:szCs w:val="20"/>
              </w:rPr>
            </w:pPr>
            <w:r>
              <w:rPr>
                <w:sz w:val="20"/>
                <w:szCs w:val="20"/>
              </w:rPr>
              <w:t>Bu derste bakıma muhtaçlık sorunu, bakıma muhtaç kişi ve bakım modellerinin tarihi ve çağdaş örnekleri üzerinde durulacaktır. Ayrıca evde bakım, kurum bakımı, gündüzlü bakım vb. bakım türleri üzerinde durulacaktır.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SSS516TL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Okul Sosyal Hizmeti</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9861" w:type="dxa"/>
            <w:gridSpan w:val="7"/>
          </w:tcPr>
          <w:p w:rsidR="00565D2E" w:rsidRDefault="00565D2E">
            <w:pPr>
              <w:shd w:val="clear" w:color="auto" w:fill="FFFFFF"/>
              <w:jc w:val="both"/>
              <w:rPr>
                <w:sz w:val="20"/>
                <w:szCs w:val="20"/>
              </w:rPr>
            </w:pPr>
            <w:r>
              <w:rPr>
                <w:sz w:val="20"/>
                <w:szCs w:val="20"/>
              </w:rPr>
              <w:t>Bu dersin içeriğinde, eğitim sisteminin örgütsel yapısı ve mevzuatı, okul sosyal hizmetin kavramı ve kapsamı, sosyal hizmet uzmanının okullardaki işlevleri, öğrenci, öğretmen ve aile odaklı sosyal hizmet müdahalesi ile okul sosyal hizmet uygulaması yer almaktadır.</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SSS518TL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Tıbbi Sosyal Hizmet</w:t>
            </w:r>
          </w:p>
        </w:tc>
      </w:tr>
      <w:tr w:rsidR="00565D2E">
        <w:trPr>
          <w:jc w:val="center"/>
        </w:trPr>
        <w:tc>
          <w:tcPr>
            <w:tcW w:w="9861" w:type="dxa"/>
            <w:gridSpan w:val="7"/>
          </w:tcPr>
          <w:p w:rsidR="00565D2E" w:rsidRDefault="00565D2E">
            <w:pPr>
              <w:jc w:val="both"/>
              <w:rPr>
                <w:b/>
                <w:bCs/>
                <w:sz w:val="20"/>
                <w:szCs w:val="20"/>
              </w:rPr>
            </w:pPr>
            <w:r>
              <w:rPr>
                <w:sz w:val="20"/>
                <w:szCs w:val="20"/>
              </w:rPr>
              <w:t>Bu dersin içeriğinde, tıbbi sosyal hizmet tanımı, kapsamı, önemi ve tarihsel, gelişimi ile tıbbi sosyal hizmet uygulamalarının incelenmesi yar almaktadır.</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SSS520TL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Sosyal Hizmetin Siyasi Temelleri</w:t>
            </w:r>
          </w:p>
        </w:tc>
      </w:tr>
      <w:tr w:rsidR="00565D2E">
        <w:trPr>
          <w:jc w:val="center"/>
        </w:trPr>
        <w:tc>
          <w:tcPr>
            <w:tcW w:w="9861" w:type="dxa"/>
            <w:gridSpan w:val="7"/>
          </w:tcPr>
          <w:p w:rsidR="00565D2E" w:rsidRPr="00A839EF" w:rsidRDefault="00A839EF" w:rsidP="00A839EF">
            <w:pPr>
              <w:jc w:val="both"/>
              <w:rPr>
                <w:bCs/>
                <w:sz w:val="20"/>
                <w:szCs w:val="20"/>
              </w:rPr>
            </w:pPr>
            <w:r w:rsidRPr="00A839EF">
              <w:rPr>
                <w:bCs/>
                <w:sz w:val="20"/>
                <w:szCs w:val="20"/>
              </w:rPr>
              <w:t>Soysal hizmet ve ulus devlet ilişkisi, Siyasi ve sosyal haklar, Sosyal devlet ve refah devleti modelleri, Akdeniz refahı ve Türkiye, Osmanlı’da refah uygulamaları, TR merkezi yönetim ve refah uygulamaları, Yerel yönetim ve refah uygulamaları bağlamında ders incelenecektir.</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SSS522TL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Sosyal Hizmet Tarihi</w:t>
            </w:r>
          </w:p>
        </w:tc>
      </w:tr>
      <w:tr w:rsidR="00565D2E">
        <w:trPr>
          <w:jc w:val="center"/>
        </w:trPr>
        <w:tc>
          <w:tcPr>
            <w:tcW w:w="9861" w:type="dxa"/>
            <w:gridSpan w:val="7"/>
          </w:tcPr>
          <w:p w:rsidR="00565D2E" w:rsidRPr="00F76BCC" w:rsidRDefault="00565D2E">
            <w:pPr>
              <w:jc w:val="both"/>
              <w:rPr>
                <w:b/>
                <w:bCs/>
                <w:sz w:val="20"/>
                <w:szCs w:val="20"/>
              </w:rPr>
            </w:pPr>
            <w:r w:rsidRPr="00F76BCC">
              <w:rPr>
                <w:sz w:val="20"/>
                <w:szCs w:val="20"/>
              </w:rPr>
              <w:t>Sosyal refah kavramının analizi; insani hizmetler içinde sosyal hizmetin yeri; amaç ve işlevi; modern sosyal hizmetin oluşumu ve gelişimi; dünyada ve Türkiye'de sosyal hizmetin tarihsel gelişim süreci; günümüzdeki sosyal hizmetin değerlendirilmesi.</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SSS524TL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Sosyal Hizmet Etiği</w:t>
            </w:r>
          </w:p>
        </w:tc>
      </w:tr>
      <w:tr w:rsidR="00565D2E" w:rsidRPr="00F76BCC">
        <w:trPr>
          <w:jc w:val="center"/>
        </w:trPr>
        <w:tc>
          <w:tcPr>
            <w:tcW w:w="9861" w:type="dxa"/>
            <w:gridSpan w:val="7"/>
          </w:tcPr>
          <w:p w:rsidR="00565D2E" w:rsidRPr="00F76BCC" w:rsidRDefault="00565D2E">
            <w:pPr>
              <w:jc w:val="both"/>
              <w:rPr>
                <w:b/>
                <w:bCs/>
                <w:sz w:val="20"/>
                <w:szCs w:val="20"/>
              </w:rPr>
            </w:pPr>
            <w:r w:rsidRPr="00F76BCC">
              <w:rPr>
                <w:sz w:val="20"/>
                <w:szCs w:val="20"/>
              </w:rPr>
              <w:t>Her mesleğin olduğu gibi sosyal hizmet mesleğinin de bir etiği vardır, sosyal hizmet etiğinin insan hak ve özgürlükleri ölçüsünde yürürlükte olan yasalara ve geleneksel ahlak anlayışına uygun bir şekilde yerine getirilmesi hususları üzerinde durulacaktır.</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1384" w:type="dxa"/>
          </w:tcPr>
          <w:p w:rsidR="00565D2E" w:rsidRDefault="00565D2E">
            <w:pPr>
              <w:jc w:val="both"/>
              <w:rPr>
                <w:b/>
                <w:bCs/>
                <w:sz w:val="20"/>
                <w:szCs w:val="20"/>
              </w:rPr>
            </w:pPr>
            <w:r>
              <w:rPr>
                <w:b/>
                <w:bCs/>
                <w:sz w:val="20"/>
                <w:szCs w:val="20"/>
              </w:rPr>
              <w:t>Ders Kodu</w:t>
            </w:r>
          </w:p>
        </w:tc>
        <w:tc>
          <w:tcPr>
            <w:tcW w:w="8477" w:type="dxa"/>
            <w:gridSpan w:val="6"/>
          </w:tcPr>
          <w:p w:rsidR="00565D2E" w:rsidRDefault="00565D2E">
            <w:pPr>
              <w:jc w:val="both"/>
              <w:rPr>
                <w:b/>
                <w:bCs/>
                <w:sz w:val="20"/>
                <w:szCs w:val="20"/>
              </w:rPr>
            </w:pPr>
            <w:r>
              <w:rPr>
                <w:b/>
                <w:bCs/>
                <w:sz w:val="20"/>
                <w:szCs w:val="20"/>
              </w:rPr>
              <w:t>SSS526TL</w:t>
            </w:r>
          </w:p>
        </w:tc>
      </w:tr>
      <w:tr w:rsidR="00565D2E">
        <w:trPr>
          <w:jc w:val="center"/>
        </w:trPr>
        <w:tc>
          <w:tcPr>
            <w:tcW w:w="1384" w:type="dxa"/>
          </w:tcPr>
          <w:p w:rsidR="00565D2E" w:rsidRDefault="00565D2E">
            <w:pPr>
              <w:jc w:val="both"/>
              <w:rPr>
                <w:b/>
                <w:bCs/>
                <w:sz w:val="20"/>
                <w:szCs w:val="20"/>
              </w:rPr>
            </w:pPr>
            <w:r>
              <w:rPr>
                <w:b/>
                <w:bCs/>
                <w:sz w:val="20"/>
                <w:szCs w:val="20"/>
              </w:rPr>
              <w:t>Ders İsmi</w:t>
            </w:r>
          </w:p>
        </w:tc>
        <w:tc>
          <w:tcPr>
            <w:tcW w:w="8477" w:type="dxa"/>
            <w:gridSpan w:val="6"/>
          </w:tcPr>
          <w:p w:rsidR="00565D2E" w:rsidRDefault="00565D2E">
            <w:pPr>
              <w:jc w:val="both"/>
              <w:rPr>
                <w:b/>
                <w:bCs/>
                <w:sz w:val="20"/>
                <w:szCs w:val="20"/>
              </w:rPr>
            </w:pPr>
            <w:r>
              <w:rPr>
                <w:b/>
                <w:bCs/>
                <w:sz w:val="20"/>
                <w:szCs w:val="20"/>
              </w:rPr>
              <w:t>Avrupa’da Sosyal Hizmet Uygulamaları</w:t>
            </w:r>
          </w:p>
        </w:tc>
      </w:tr>
      <w:tr w:rsidR="00565D2E">
        <w:trPr>
          <w:jc w:val="center"/>
        </w:trPr>
        <w:tc>
          <w:tcPr>
            <w:tcW w:w="9861" w:type="dxa"/>
            <w:gridSpan w:val="7"/>
          </w:tcPr>
          <w:p w:rsidR="00565D2E" w:rsidRPr="00922EB8" w:rsidRDefault="00922EB8">
            <w:pPr>
              <w:jc w:val="both"/>
              <w:rPr>
                <w:bCs/>
                <w:sz w:val="20"/>
                <w:szCs w:val="20"/>
              </w:rPr>
            </w:pPr>
            <w:r w:rsidRPr="00922EB8">
              <w:rPr>
                <w:bCs/>
                <w:sz w:val="20"/>
                <w:szCs w:val="20"/>
              </w:rPr>
              <w:t>Avrupa’da sosyal politikaların özel ihtiyaç gruplarına göre, nasıl belirlendiği ve ona yönelik uygulamaların nasıl gerçekleştirildiği incelenecek ve uygulamalardaki çeşitlilik irdelenecektir.</w:t>
            </w:r>
          </w:p>
        </w:tc>
      </w:tr>
      <w:tr w:rsidR="00565D2E">
        <w:trPr>
          <w:jc w:val="center"/>
        </w:trPr>
        <w:tc>
          <w:tcPr>
            <w:tcW w:w="7296" w:type="dxa"/>
            <w:gridSpan w:val="2"/>
            <w:vMerge w:val="restart"/>
            <w:tcBorders>
              <w:bottom w:val="nil"/>
            </w:tcBorders>
            <w:shd w:val="clear" w:color="auto" w:fill="999999"/>
          </w:tcPr>
          <w:p w:rsidR="00565D2E" w:rsidRDefault="00565D2E">
            <w:pPr>
              <w:jc w:val="both"/>
              <w:rPr>
                <w:b/>
                <w:bCs/>
                <w:sz w:val="20"/>
                <w:szCs w:val="20"/>
              </w:rPr>
            </w:pPr>
          </w:p>
        </w:tc>
        <w:tc>
          <w:tcPr>
            <w:tcW w:w="352" w:type="dxa"/>
          </w:tcPr>
          <w:p w:rsidR="00565D2E" w:rsidRDefault="00565D2E">
            <w:pPr>
              <w:jc w:val="both"/>
              <w:rPr>
                <w:b/>
                <w:bCs/>
                <w:sz w:val="20"/>
                <w:szCs w:val="20"/>
              </w:rPr>
            </w:pPr>
            <w:r>
              <w:rPr>
                <w:b/>
                <w:bCs/>
                <w:sz w:val="20"/>
                <w:szCs w:val="20"/>
              </w:rPr>
              <w:t>T</w:t>
            </w:r>
          </w:p>
        </w:tc>
        <w:tc>
          <w:tcPr>
            <w:tcW w:w="420" w:type="dxa"/>
          </w:tcPr>
          <w:p w:rsidR="00565D2E" w:rsidRDefault="00565D2E">
            <w:pPr>
              <w:jc w:val="both"/>
              <w:rPr>
                <w:b/>
                <w:bCs/>
                <w:sz w:val="20"/>
                <w:szCs w:val="20"/>
              </w:rPr>
            </w:pPr>
            <w:r>
              <w:rPr>
                <w:b/>
                <w:bCs/>
                <w:sz w:val="20"/>
                <w:szCs w:val="20"/>
              </w:rPr>
              <w:t>U</w:t>
            </w:r>
          </w:p>
        </w:tc>
        <w:tc>
          <w:tcPr>
            <w:tcW w:w="350" w:type="dxa"/>
          </w:tcPr>
          <w:p w:rsidR="00565D2E" w:rsidRDefault="00565D2E">
            <w:pPr>
              <w:jc w:val="both"/>
              <w:rPr>
                <w:b/>
                <w:bCs/>
                <w:sz w:val="20"/>
                <w:szCs w:val="20"/>
              </w:rPr>
            </w:pPr>
            <w:r>
              <w:rPr>
                <w:b/>
                <w:bCs/>
                <w:sz w:val="20"/>
                <w:szCs w:val="20"/>
              </w:rPr>
              <w:t>L</w:t>
            </w:r>
          </w:p>
        </w:tc>
        <w:tc>
          <w:tcPr>
            <w:tcW w:w="465" w:type="dxa"/>
          </w:tcPr>
          <w:p w:rsidR="00565D2E" w:rsidRDefault="00565D2E">
            <w:pPr>
              <w:jc w:val="both"/>
              <w:rPr>
                <w:b/>
                <w:bCs/>
                <w:sz w:val="20"/>
                <w:szCs w:val="20"/>
              </w:rPr>
            </w:pPr>
            <w:proofErr w:type="spellStart"/>
            <w:r>
              <w:rPr>
                <w:b/>
                <w:bCs/>
                <w:sz w:val="20"/>
                <w:szCs w:val="20"/>
              </w:rPr>
              <w:t>Kr</w:t>
            </w:r>
            <w:proofErr w:type="spellEnd"/>
          </w:p>
        </w:tc>
        <w:tc>
          <w:tcPr>
            <w:tcW w:w="978" w:type="dxa"/>
          </w:tcPr>
          <w:p w:rsidR="00565D2E" w:rsidRDefault="00565D2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pPr>
              <w:rPr>
                <w:b/>
                <w:bCs/>
                <w:sz w:val="20"/>
                <w:szCs w:val="20"/>
              </w:rPr>
            </w:pPr>
          </w:p>
        </w:tc>
        <w:tc>
          <w:tcPr>
            <w:tcW w:w="352" w:type="dxa"/>
          </w:tcPr>
          <w:p w:rsidR="00565D2E" w:rsidRDefault="00565D2E">
            <w:pPr>
              <w:jc w:val="both"/>
              <w:rPr>
                <w:b/>
                <w:bCs/>
                <w:sz w:val="20"/>
                <w:szCs w:val="20"/>
              </w:rPr>
            </w:pPr>
            <w:r>
              <w:rPr>
                <w:b/>
                <w:bCs/>
                <w:sz w:val="20"/>
                <w:szCs w:val="20"/>
              </w:rPr>
              <w:t>3</w:t>
            </w:r>
          </w:p>
        </w:tc>
        <w:tc>
          <w:tcPr>
            <w:tcW w:w="420" w:type="dxa"/>
          </w:tcPr>
          <w:p w:rsidR="00565D2E" w:rsidRDefault="00565D2E">
            <w:pPr>
              <w:jc w:val="both"/>
              <w:rPr>
                <w:b/>
                <w:bCs/>
                <w:sz w:val="20"/>
                <w:szCs w:val="20"/>
              </w:rPr>
            </w:pPr>
            <w:r>
              <w:rPr>
                <w:b/>
                <w:bCs/>
                <w:sz w:val="20"/>
                <w:szCs w:val="20"/>
              </w:rPr>
              <w:t>0</w:t>
            </w:r>
          </w:p>
        </w:tc>
        <w:tc>
          <w:tcPr>
            <w:tcW w:w="350" w:type="dxa"/>
          </w:tcPr>
          <w:p w:rsidR="00565D2E" w:rsidRDefault="00565D2E">
            <w:pPr>
              <w:jc w:val="both"/>
              <w:rPr>
                <w:b/>
                <w:bCs/>
                <w:sz w:val="20"/>
                <w:szCs w:val="20"/>
              </w:rPr>
            </w:pPr>
          </w:p>
        </w:tc>
        <w:tc>
          <w:tcPr>
            <w:tcW w:w="465" w:type="dxa"/>
          </w:tcPr>
          <w:p w:rsidR="00565D2E" w:rsidRDefault="00565D2E">
            <w:pPr>
              <w:jc w:val="both"/>
              <w:rPr>
                <w:b/>
                <w:bCs/>
                <w:sz w:val="20"/>
                <w:szCs w:val="20"/>
              </w:rPr>
            </w:pPr>
            <w:r>
              <w:rPr>
                <w:b/>
                <w:bCs/>
                <w:sz w:val="20"/>
                <w:szCs w:val="20"/>
              </w:rPr>
              <w:t>3</w:t>
            </w:r>
          </w:p>
        </w:tc>
        <w:tc>
          <w:tcPr>
            <w:tcW w:w="978" w:type="dxa"/>
          </w:tcPr>
          <w:p w:rsidR="00565D2E" w:rsidRDefault="00565D2E">
            <w:pPr>
              <w:jc w:val="both"/>
              <w:rPr>
                <w:b/>
                <w:bCs/>
                <w:sz w:val="20"/>
                <w:szCs w:val="20"/>
              </w:rPr>
            </w:pPr>
            <w:r>
              <w:rPr>
                <w:b/>
                <w:bCs/>
                <w:sz w:val="20"/>
                <w:szCs w:val="20"/>
              </w:rPr>
              <w:t>6</w:t>
            </w:r>
          </w:p>
        </w:tc>
      </w:tr>
      <w:tr w:rsidR="00565D2E">
        <w:trPr>
          <w:jc w:val="center"/>
        </w:trPr>
        <w:tc>
          <w:tcPr>
            <w:tcW w:w="1384" w:type="dxa"/>
          </w:tcPr>
          <w:p w:rsidR="00565D2E" w:rsidRDefault="00565D2E" w:rsidP="00C55E8E">
            <w:pPr>
              <w:jc w:val="both"/>
              <w:rPr>
                <w:b/>
                <w:bCs/>
                <w:sz w:val="20"/>
                <w:szCs w:val="20"/>
              </w:rPr>
            </w:pPr>
            <w:r>
              <w:rPr>
                <w:b/>
                <w:bCs/>
                <w:sz w:val="20"/>
                <w:szCs w:val="20"/>
              </w:rPr>
              <w:t>Ders Kodu</w:t>
            </w:r>
          </w:p>
        </w:tc>
        <w:tc>
          <w:tcPr>
            <w:tcW w:w="8477" w:type="dxa"/>
            <w:gridSpan w:val="6"/>
          </w:tcPr>
          <w:p w:rsidR="00565D2E" w:rsidRDefault="00565D2E" w:rsidP="00C55E8E">
            <w:pPr>
              <w:jc w:val="both"/>
              <w:rPr>
                <w:b/>
                <w:bCs/>
                <w:sz w:val="20"/>
                <w:szCs w:val="20"/>
              </w:rPr>
            </w:pPr>
            <w:r>
              <w:rPr>
                <w:b/>
                <w:bCs/>
                <w:sz w:val="20"/>
                <w:szCs w:val="20"/>
              </w:rPr>
              <w:t>SSS551TL</w:t>
            </w:r>
          </w:p>
        </w:tc>
      </w:tr>
      <w:tr w:rsidR="00565D2E">
        <w:trPr>
          <w:jc w:val="center"/>
        </w:trPr>
        <w:tc>
          <w:tcPr>
            <w:tcW w:w="1384" w:type="dxa"/>
          </w:tcPr>
          <w:p w:rsidR="00565D2E" w:rsidRDefault="00565D2E" w:rsidP="00C55E8E">
            <w:pPr>
              <w:jc w:val="both"/>
              <w:rPr>
                <w:b/>
                <w:bCs/>
                <w:sz w:val="20"/>
                <w:szCs w:val="20"/>
              </w:rPr>
            </w:pPr>
            <w:r>
              <w:rPr>
                <w:b/>
                <w:bCs/>
                <w:sz w:val="20"/>
                <w:szCs w:val="20"/>
              </w:rPr>
              <w:t>Ders İsmi</w:t>
            </w:r>
          </w:p>
        </w:tc>
        <w:tc>
          <w:tcPr>
            <w:tcW w:w="8477" w:type="dxa"/>
            <w:gridSpan w:val="6"/>
          </w:tcPr>
          <w:p w:rsidR="00565D2E" w:rsidRDefault="00565D2E" w:rsidP="00C55E8E">
            <w:pPr>
              <w:jc w:val="both"/>
              <w:rPr>
                <w:b/>
                <w:bCs/>
                <w:sz w:val="20"/>
                <w:szCs w:val="20"/>
              </w:rPr>
            </w:pPr>
            <w:r>
              <w:rPr>
                <w:b/>
                <w:bCs/>
                <w:sz w:val="20"/>
                <w:szCs w:val="20"/>
              </w:rPr>
              <w:t>Sosyal Hizmet Uygulamaları</w:t>
            </w:r>
          </w:p>
        </w:tc>
      </w:tr>
      <w:tr w:rsidR="00565D2E">
        <w:trPr>
          <w:jc w:val="center"/>
        </w:trPr>
        <w:tc>
          <w:tcPr>
            <w:tcW w:w="7296" w:type="dxa"/>
            <w:gridSpan w:val="2"/>
            <w:vMerge w:val="restart"/>
            <w:tcBorders>
              <w:bottom w:val="nil"/>
            </w:tcBorders>
            <w:shd w:val="clear" w:color="auto" w:fill="999999"/>
          </w:tcPr>
          <w:p w:rsidR="00565D2E" w:rsidRDefault="00565D2E" w:rsidP="00C55E8E">
            <w:pPr>
              <w:jc w:val="both"/>
              <w:rPr>
                <w:b/>
                <w:bCs/>
                <w:sz w:val="20"/>
                <w:szCs w:val="20"/>
              </w:rPr>
            </w:pPr>
          </w:p>
        </w:tc>
        <w:tc>
          <w:tcPr>
            <w:tcW w:w="352" w:type="dxa"/>
          </w:tcPr>
          <w:p w:rsidR="00565D2E" w:rsidRDefault="00565D2E" w:rsidP="00C55E8E">
            <w:pPr>
              <w:jc w:val="both"/>
              <w:rPr>
                <w:b/>
                <w:bCs/>
                <w:sz w:val="20"/>
                <w:szCs w:val="20"/>
              </w:rPr>
            </w:pPr>
            <w:r>
              <w:rPr>
                <w:b/>
                <w:bCs/>
                <w:sz w:val="20"/>
                <w:szCs w:val="20"/>
              </w:rPr>
              <w:t>T</w:t>
            </w:r>
          </w:p>
        </w:tc>
        <w:tc>
          <w:tcPr>
            <w:tcW w:w="420" w:type="dxa"/>
          </w:tcPr>
          <w:p w:rsidR="00565D2E" w:rsidRDefault="00565D2E" w:rsidP="00C55E8E">
            <w:pPr>
              <w:jc w:val="both"/>
              <w:rPr>
                <w:b/>
                <w:bCs/>
                <w:sz w:val="20"/>
                <w:szCs w:val="20"/>
              </w:rPr>
            </w:pPr>
            <w:r>
              <w:rPr>
                <w:b/>
                <w:bCs/>
                <w:sz w:val="20"/>
                <w:szCs w:val="20"/>
              </w:rPr>
              <w:t>U</w:t>
            </w:r>
          </w:p>
        </w:tc>
        <w:tc>
          <w:tcPr>
            <w:tcW w:w="350" w:type="dxa"/>
          </w:tcPr>
          <w:p w:rsidR="00565D2E" w:rsidRDefault="00565D2E" w:rsidP="00C55E8E">
            <w:pPr>
              <w:jc w:val="both"/>
              <w:rPr>
                <w:b/>
                <w:bCs/>
                <w:sz w:val="20"/>
                <w:szCs w:val="20"/>
              </w:rPr>
            </w:pPr>
            <w:r>
              <w:rPr>
                <w:b/>
                <w:bCs/>
                <w:sz w:val="20"/>
                <w:szCs w:val="20"/>
              </w:rPr>
              <w:t>L</w:t>
            </w:r>
          </w:p>
        </w:tc>
        <w:tc>
          <w:tcPr>
            <w:tcW w:w="465" w:type="dxa"/>
          </w:tcPr>
          <w:p w:rsidR="00565D2E" w:rsidRDefault="00565D2E" w:rsidP="00C55E8E">
            <w:pPr>
              <w:jc w:val="both"/>
              <w:rPr>
                <w:b/>
                <w:bCs/>
                <w:sz w:val="20"/>
                <w:szCs w:val="20"/>
              </w:rPr>
            </w:pPr>
            <w:proofErr w:type="spellStart"/>
            <w:r>
              <w:rPr>
                <w:b/>
                <w:bCs/>
                <w:sz w:val="20"/>
                <w:szCs w:val="20"/>
              </w:rPr>
              <w:t>Kr</w:t>
            </w:r>
            <w:proofErr w:type="spellEnd"/>
          </w:p>
        </w:tc>
        <w:tc>
          <w:tcPr>
            <w:tcW w:w="978" w:type="dxa"/>
          </w:tcPr>
          <w:p w:rsidR="00565D2E" w:rsidRDefault="00565D2E" w:rsidP="00C55E8E">
            <w:pPr>
              <w:jc w:val="both"/>
              <w:rPr>
                <w:b/>
                <w:bCs/>
                <w:sz w:val="20"/>
                <w:szCs w:val="20"/>
              </w:rPr>
            </w:pPr>
            <w:r>
              <w:rPr>
                <w:b/>
                <w:bCs/>
                <w:sz w:val="20"/>
                <w:szCs w:val="20"/>
              </w:rPr>
              <w:t>ECTS</w:t>
            </w:r>
          </w:p>
        </w:tc>
      </w:tr>
      <w:tr w:rsidR="00565D2E">
        <w:trPr>
          <w:jc w:val="center"/>
        </w:trPr>
        <w:tc>
          <w:tcPr>
            <w:tcW w:w="0" w:type="auto"/>
            <w:gridSpan w:val="2"/>
            <w:vMerge/>
            <w:tcBorders>
              <w:bottom w:val="nil"/>
            </w:tcBorders>
            <w:vAlign w:val="center"/>
          </w:tcPr>
          <w:p w:rsidR="00565D2E" w:rsidRDefault="00565D2E" w:rsidP="00C55E8E">
            <w:pPr>
              <w:rPr>
                <w:b/>
                <w:bCs/>
                <w:sz w:val="20"/>
                <w:szCs w:val="20"/>
              </w:rPr>
            </w:pPr>
          </w:p>
        </w:tc>
        <w:tc>
          <w:tcPr>
            <w:tcW w:w="352" w:type="dxa"/>
          </w:tcPr>
          <w:p w:rsidR="00565D2E" w:rsidRDefault="00565D2E" w:rsidP="00C55E8E">
            <w:pPr>
              <w:jc w:val="both"/>
              <w:rPr>
                <w:b/>
                <w:bCs/>
                <w:sz w:val="20"/>
                <w:szCs w:val="20"/>
              </w:rPr>
            </w:pPr>
            <w:r>
              <w:rPr>
                <w:b/>
                <w:bCs/>
                <w:sz w:val="20"/>
                <w:szCs w:val="20"/>
              </w:rPr>
              <w:t>1</w:t>
            </w:r>
          </w:p>
        </w:tc>
        <w:tc>
          <w:tcPr>
            <w:tcW w:w="420" w:type="dxa"/>
          </w:tcPr>
          <w:p w:rsidR="00565D2E" w:rsidRDefault="00565D2E" w:rsidP="00C55E8E">
            <w:pPr>
              <w:jc w:val="both"/>
              <w:rPr>
                <w:b/>
                <w:bCs/>
                <w:sz w:val="20"/>
                <w:szCs w:val="20"/>
              </w:rPr>
            </w:pPr>
            <w:r>
              <w:rPr>
                <w:b/>
                <w:bCs/>
                <w:sz w:val="20"/>
                <w:szCs w:val="20"/>
              </w:rPr>
              <w:t>2</w:t>
            </w:r>
          </w:p>
        </w:tc>
        <w:tc>
          <w:tcPr>
            <w:tcW w:w="350" w:type="dxa"/>
          </w:tcPr>
          <w:p w:rsidR="00565D2E" w:rsidRDefault="00565D2E" w:rsidP="00C55E8E">
            <w:pPr>
              <w:jc w:val="both"/>
              <w:rPr>
                <w:b/>
                <w:bCs/>
                <w:sz w:val="20"/>
                <w:szCs w:val="20"/>
              </w:rPr>
            </w:pPr>
          </w:p>
        </w:tc>
        <w:tc>
          <w:tcPr>
            <w:tcW w:w="465" w:type="dxa"/>
          </w:tcPr>
          <w:p w:rsidR="00565D2E" w:rsidRDefault="00565D2E" w:rsidP="00C55E8E">
            <w:pPr>
              <w:jc w:val="both"/>
              <w:rPr>
                <w:b/>
                <w:bCs/>
                <w:sz w:val="20"/>
                <w:szCs w:val="20"/>
              </w:rPr>
            </w:pPr>
            <w:r>
              <w:rPr>
                <w:b/>
                <w:bCs/>
                <w:sz w:val="20"/>
                <w:szCs w:val="20"/>
              </w:rPr>
              <w:t>2</w:t>
            </w:r>
          </w:p>
        </w:tc>
        <w:tc>
          <w:tcPr>
            <w:tcW w:w="978" w:type="dxa"/>
          </w:tcPr>
          <w:p w:rsidR="00565D2E" w:rsidRDefault="00565D2E" w:rsidP="00C55E8E">
            <w:pPr>
              <w:jc w:val="both"/>
              <w:rPr>
                <w:b/>
                <w:bCs/>
                <w:sz w:val="20"/>
                <w:szCs w:val="20"/>
              </w:rPr>
            </w:pPr>
            <w:r>
              <w:rPr>
                <w:b/>
                <w:bCs/>
                <w:sz w:val="20"/>
                <w:szCs w:val="20"/>
              </w:rPr>
              <w:t>6</w:t>
            </w:r>
          </w:p>
        </w:tc>
      </w:tr>
      <w:tr w:rsidR="00565D2E">
        <w:trPr>
          <w:jc w:val="center"/>
        </w:trPr>
        <w:tc>
          <w:tcPr>
            <w:tcW w:w="9861" w:type="dxa"/>
            <w:gridSpan w:val="7"/>
          </w:tcPr>
          <w:p w:rsidR="00565D2E" w:rsidRDefault="00565D2E" w:rsidP="00C55E8E">
            <w:pPr>
              <w:shd w:val="clear" w:color="auto" w:fill="FFFFFF"/>
              <w:jc w:val="both"/>
              <w:rPr>
                <w:sz w:val="20"/>
                <w:szCs w:val="20"/>
              </w:rPr>
            </w:pPr>
            <w:r>
              <w:rPr>
                <w:sz w:val="20"/>
                <w:szCs w:val="20"/>
              </w:rPr>
              <w:t>Sosyal Hizmet aynı zamanda uygulamalı bir disiplin olduğundan Yüksek Lisans öğrencileri teorik bilgilerini uygulayabilmeleri için Sosyal Hizmet Kurumlarında rehber öğretim elemanları ve ilgili kurumun yetkilileri nezaretinde uygulama yapacaklardır.</w:t>
            </w:r>
          </w:p>
        </w:tc>
        <w:bookmarkStart w:id="0" w:name="_GoBack"/>
        <w:bookmarkEnd w:id="0"/>
      </w:tr>
    </w:tbl>
    <w:p w:rsidR="00565D2E" w:rsidRDefault="00565D2E" w:rsidP="00A34086">
      <w:pPr>
        <w:jc w:val="both"/>
        <w:rPr>
          <w:b/>
          <w:bCs/>
          <w:sz w:val="20"/>
          <w:szCs w:val="20"/>
        </w:rPr>
      </w:pPr>
    </w:p>
    <w:p w:rsidR="00565D2E" w:rsidRDefault="00565D2E" w:rsidP="00A34086">
      <w:pPr>
        <w:jc w:val="both"/>
        <w:rPr>
          <w:b/>
          <w:bCs/>
          <w:sz w:val="20"/>
          <w:szCs w:val="20"/>
        </w:rPr>
      </w:pPr>
    </w:p>
    <w:p w:rsidR="00565D2E" w:rsidRDefault="00565D2E" w:rsidP="00A34086">
      <w:pPr>
        <w:jc w:val="both"/>
        <w:rPr>
          <w:b/>
          <w:bCs/>
          <w:sz w:val="20"/>
          <w:szCs w:val="20"/>
        </w:rPr>
      </w:pPr>
    </w:p>
    <w:p w:rsidR="00565D2E" w:rsidRDefault="00565D2E" w:rsidP="00A34086">
      <w:pPr>
        <w:jc w:val="both"/>
        <w:rPr>
          <w:b/>
          <w:bCs/>
          <w:sz w:val="20"/>
          <w:szCs w:val="20"/>
        </w:rPr>
      </w:pPr>
    </w:p>
    <w:sectPr w:rsidR="00565D2E" w:rsidSect="0071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086"/>
    <w:rsid w:val="000419A6"/>
    <w:rsid w:val="00076E7B"/>
    <w:rsid w:val="000D46A2"/>
    <w:rsid w:val="000E45C0"/>
    <w:rsid w:val="00106A36"/>
    <w:rsid w:val="00151CF3"/>
    <w:rsid w:val="00172DA8"/>
    <w:rsid w:val="001B19D4"/>
    <w:rsid w:val="001D4FDE"/>
    <w:rsid w:val="001F47A0"/>
    <w:rsid w:val="00206C2B"/>
    <w:rsid w:val="00233FE0"/>
    <w:rsid w:val="00235DB7"/>
    <w:rsid w:val="00262C9E"/>
    <w:rsid w:val="0029770A"/>
    <w:rsid w:val="002B1E72"/>
    <w:rsid w:val="002F4B13"/>
    <w:rsid w:val="00354448"/>
    <w:rsid w:val="00533EE8"/>
    <w:rsid w:val="00555296"/>
    <w:rsid w:val="005606B1"/>
    <w:rsid w:val="00565D2E"/>
    <w:rsid w:val="00585917"/>
    <w:rsid w:val="00590B00"/>
    <w:rsid w:val="005A5A3B"/>
    <w:rsid w:val="005B7508"/>
    <w:rsid w:val="00617D5F"/>
    <w:rsid w:val="00653FA9"/>
    <w:rsid w:val="00663ED9"/>
    <w:rsid w:val="006A0CF0"/>
    <w:rsid w:val="00715CE3"/>
    <w:rsid w:val="007D2750"/>
    <w:rsid w:val="00830521"/>
    <w:rsid w:val="008848B2"/>
    <w:rsid w:val="008A3C54"/>
    <w:rsid w:val="008E3AF1"/>
    <w:rsid w:val="00922EB8"/>
    <w:rsid w:val="009408F6"/>
    <w:rsid w:val="009618FC"/>
    <w:rsid w:val="009847EA"/>
    <w:rsid w:val="009D1B2B"/>
    <w:rsid w:val="009D6F49"/>
    <w:rsid w:val="009D78A1"/>
    <w:rsid w:val="00A17A79"/>
    <w:rsid w:val="00A34086"/>
    <w:rsid w:val="00A34B99"/>
    <w:rsid w:val="00A57AE6"/>
    <w:rsid w:val="00A839EF"/>
    <w:rsid w:val="00AE43CD"/>
    <w:rsid w:val="00B778EC"/>
    <w:rsid w:val="00B82FBB"/>
    <w:rsid w:val="00B96D05"/>
    <w:rsid w:val="00BD709F"/>
    <w:rsid w:val="00BF28A4"/>
    <w:rsid w:val="00C55E8E"/>
    <w:rsid w:val="00C63220"/>
    <w:rsid w:val="00C66EEE"/>
    <w:rsid w:val="00CA2AB6"/>
    <w:rsid w:val="00CA4929"/>
    <w:rsid w:val="00DC397E"/>
    <w:rsid w:val="00DE7A79"/>
    <w:rsid w:val="00E23896"/>
    <w:rsid w:val="00E24C43"/>
    <w:rsid w:val="00E56091"/>
    <w:rsid w:val="00E64A89"/>
    <w:rsid w:val="00E904AD"/>
    <w:rsid w:val="00EB5B19"/>
    <w:rsid w:val="00F06A58"/>
    <w:rsid w:val="00F30016"/>
    <w:rsid w:val="00F76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ahoma"/>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34086"/>
    <w:rPr>
      <w:rFonts w:ascii="Times New Roman" w:hAnsi="Times New Roman"/>
      <w:sz w:val="24"/>
      <w:szCs w:val="24"/>
    </w:rPr>
  </w:style>
  <w:style w:type="paragraph" w:styleId="Balk1">
    <w:name w:val="heading 1"/>
    <w:basedOn w:val="Normal"/>
    <w:next w:val="Normal"/>
    <w:link w:val="Balk1Char"/>
    <w:uiPriority w:val="99"/>
    <w:qFormat/>
    <w:rsid w:val="00E64A89"/>
    <w:pPr>
      <w:pBdr>
        <w:top w:val="single" w:sz="24" w:space="0" w:color="4F81BD"/>
        <w:left w:val="single" w:sz="24" w:space="0" w:color="4F81BD"/>
        <w:bottom w:val="single" w:sz="24" w:space="0" w:color="4F81BD"/>
        <w:right w:val="single" w:sz="24" w:space="0" w:color="4F81BD"/>
      </w:pBdr>
      <w:shd w:val="clear" w:color="auto" w:fill="4F81BD"/>
      <w:spacing w:line="276" w:lineRule="auto"/>
      <w:jc w:val="both"/>
      <w:outlineLvl w:val="0"/>
    </w:pPr>
    <w:rPr>
      <w:rFonts w:ascii="Cambria" w:hAnsi="Cambria" w:cs="Cambria"/>
      <w:b/>
      <w:bCs/>
      <w:caps/>
      <w:color w:val="FFFFFF"/>
      <w:spacing w:val="15"/>
      <w:sz w:val="22"/>
      <w:szCs w:val="22"/>
    </w:rPr>
  </w:style>
  <w:style w:type="paragraph" w:styleId="Balk2">
    <w:name w:val="heading 2"/>
    <w:basedOn w:val="Normal"/>
    <w:next w:val="Normal"/>
    <w:link w:val="Balk2Char"/>
    <w:uiPriority w:val="99"/>
    <w:qFormat/>
    <w:rsid w:val="00E64A89"/>
    <w:pPr>
      <w:pBdr>
        <w:top w:val="single" w:sz="24" w:space="0" w:color="DBE5F1"/>
        <w:left w:val="single" w:sz="24" w:space="0" w:color="DBE5F1"/>
        <w:bottom w:val="single" w:sz="24" w:space="0" w:color="DBE5F1"/>
        <w:right w:val="single" w:sz="24" w:space="0" w:color="DBE5F1"/>
      </w:pBdr>
      <w:shd w:val="clear" w:color="auto" w:fill="DBE5F1"/>
      <w:spacing w:line="276" w:lineRule="auto"/>
      <w:jc w:val="both"/>
      <w:outlineLvl w:val="1"/>
    </w:pPr>
    <w:rPr>
      <w:rFonts w:ascii="Cambria" w:hAnsi="Cambria" w:cs="Cambria"/>
      <w:caps/>
      <w:spacing w:val="15"/>
      <w:sz w:val="22"/>
      <w:szCs w:val="22"/>
    </w:rPr>
  </w:style>
  <w:style w:type="paragraph" w:styleId="Balk3">
    <w:name w:val="heading 3"/>
    <w:basedOn w:val="Normal"/>
    <w:next w:val="Normal"/>
    <w:link w:val="Balk3Char"/>
    <w:uiPriority w:val="99"/>
    <w:qFormat/>
    <w:rsid w:val="00E64A89"/>
    <w:pPr>
      <w:pBdr>
        <w:top w:val="single" w:sz="6" w:space="2" w:color="4F81BD"/>
        <w:left w:val="single" w:sz="6" w:space="2" w:color="4F81BD"/>
      </w:pBdr>
      <w:spacing w:before="300" w:line="276" w:lineRule="auto"/>
      <w:jc w:val="both"/>
      <w:outlineLvl w:val="2"/>
    </w:pPr>
    <w:rPr>
      <w:rFonts w:ascii="Cambria" w:hAnsi="Cambria" w:cs="Cambria"/>
      <w:caps/>
      <w:color w:val="243F60"/>
      <w:spacing w:val="15"/>
      <w:sz w:val="22"/>
      <w:szCs w:val="22"/>
    </w:rPr>
  </w:style>
  <w:style w:type="paragraph" w:styleId="Balk4">
    <w:name w:val="heading 4"/>
    <w:basedOn w:val="Normal"/>
    <w:next w:val="Normal"/>
    <w:link w:val="Balk4Char"/>
    <w:uiPriority w:val="99"/>
    <w:qFormat/>
    <w:rsid w:val="00E64A89"/>
    <w:pPr>
      <w:pBdr>
        <w:top w:val="dotted" w:sz="6" w:space="2" w:color="4F81BD"/>
        <w:left w:val="dotted" w:sz="6" w:space="2" w:color="4F81BD"/>
      </w:pBdr>
      <w:spacing w:before="300" w:line="276" w:lineRule="auto"/>
      <w:jc w:val="both"/>
      <w:outlineLvl w:val="3"/>
    </w:pPr>
    <w:rPr>
      <w:rFonts w:ascii="Cambria" w:hAnsi="Cambria" w:cs="Cambria"/>
      <w:caps/>
      <w:color w:val="365F91"/>
      <w:spacing w:val="10"/>
      <w:sz w:val="22"/>
      <w:szCs w:val="22"/>
    </w:rPr>
  </w:style>
  <w:style w:type="paragraph" w:styleId="Balk5">
    <w:name w:val="heading 5"/>
    <w:basedOn w:val="Normal"/>
    <w:next w:val="Normal"/>
    <w:link w:val="Balk5Char"/>
    <w:uiPriority w:val="99"/>
    <w:qFormat/>
    <w:rsid w:val="00E64A89"/>
    <w:pPr>
      <w:pBdr>
        <w:bottom w:val="single" w:sz="6" w:space="1" w:color="4F81BD"/>
      </w:pBdr>
      <w:spacing w:before="300" w:line="276" w:lineRule="auto"/>
      <w:jc w:val="both"/>
      <w:outlineLvl w:val="4"/>
    </w:pPr>
    <w:rPr>
      <w:rFonts w:ascii="Cambria" w:hAnsi="Cambria" w:cs="Cambria"/>
      <w:caps/>
      <w:color w:val="365F91"/>
      <w:spacing w:val="10"/>
      <w:sz w:val="22"/>
      <w:szCs w:val="22"/>
    </w:rPr>
  </w:style>
  <w:style w:type="paragraph" w:styleId="Balk6">
    <w:name w:val="heading 6"/>
    <w:basedOn w:val="Normal"/>
    <w:next w:val="Normal"/>
    <w:link w:val="Balk6Char"/>
    <w:uiPriority w:val="99"/>
    <w:qFormat/>
    <w:rsid w:val="00E64A89"/>
    <w:pPr>
      <w:pBdr>
        <w:bottom w:val="dotted" w:sz="6" w:space="1" w:color="4F81BD"/>
      </w:pBdr>
      <w:spacing w:before="300" w:line="276" w:lineRule="auto"/>
      <w:jc w:val="both"/>
      <w:outlineLvl w:val="5"/>
    </w:pPr>
    <w:rPr>
      <w:rFonts w:ascii="Cambria" w:hAnsi="Cambria" w:cs="Cambria"/>
      <w:caps/>
      <w:color w:val="365F91"/>
      <w:spacing w:val="10"/>
      <w:sz w:val="22"/>
      <w:szCs w:val="22"/>
    </w:rPr>
  </w:style>
  <w:style w:type="paragraph" w:styleId="Balk7">
    <w:name w:val="heading 7"/>
    <w:basedOn w:val="Normal"/>
    <w:next w:val="Normal"/>
    <w:link w:val="Balk7Char"/>
    <w:uiPriority w:val="99"/>
    <w:qFormat/>
    <w:rsid w:val="00E64A89"/>
    <w:pPr>
      <w:spacing w:before="300" w:line="276" w:lineRule="auto"/>
      <w:jc w:val="both"/>
      <w:outlineLvl w:val="6"/>
    </w:pPr>
    <w:rPr>
      <w:rFonts w:ascii="Cambria" w:hAnsi="Cambria" w:cs="Cambria"/>
      <w:caps/>
      <w:color w:val="365F91"/>
      <w:spacing w:val="10"/>
      <w:sz w:val="22"/>
      <w:szCs w:val="22"/>
    </w:rPr>
  </w:style>
  <w:style w:type="paragraph" w:styleId="Balk8">
    <w:name w:val="heading 8"/>
    <w:basedOn w:val="Normal"/>
    <w:next w:val="Normal"/>
    <w:link w:val="Balk8Char"/>
    <w:uiPriority w:val="99"/>
    <w:qFormat/>
    <w:rsid w:val="00E64A89"/>
    <w:pPr>
      <w:spacing w:before="300" w:line="276" w:lineRule="auto"/>
      <w:jc w:val="both"/>
      <w:outlineLvl w:val="7"/>
    </w:pPr>
    <w:rPr>
      <w:rFonts w:ascii="Cambria" w:hAnsi="Cambria" w:cs="Cambria"/>
      <w:caps/>
      <w:spacing w:val="10"/>
      <w:sz w:val="18"/>
      <w:szCs w:val="18"/>
    </w:rPr>
  </w:style>
  <w:style w:type="paragraph" w:styleId="Balk9">
    <w:name w:val="heading 9"/>
    <w:basedOn w:val="Normal"/>
    <w:next w:val="Normal"/>
    <w:link w:val="Balk9Char"/>
    <w:uiPriority w:val="99"/>
    <w:qFormat/>
    <w:rsid w:val="00E64A89"/>
    <w:pPr>
      <w:spacing w:before="300" w:line="276" w:lineRule="auto"/>
      <w:jc w:val="both"/>
      <w:outlineLvl w:val="8"/>
    </w:pPr>
    <w:rPr>
      <w:rFonts w:ascii="Cambria" w:hAnsi="Cambria" w:cs="Cambria"/>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64A89"/>
    <w:rPr>
      <w:b/>
      <w:bCs/>
      <w:caps/>
      <w:color w:val="FFFFFF"/>
      <w:spacing w:val="15"/>
      <w:shd w:val="clear" w:color="auto" w:fill="4F81BD"/>
    </w:rPr>
  </w:style>
  <w:style w:type="character" w:customStyle="1" w:styleId="Balk2Char">
    <w:name w:val="Başlık 2 Char"/>
    <w:link w:val="Balk2"/>
    <w:uiPriority w:val="99"/>
    <w:locked/>
    <w:rsid w:val="00E64A89"/>
    <w:rPr>
      <w:caps/>
      <w:spacing w:val="15"/>
      <w:shd w:val="clear" w:color="auto" w:fill="DBE5F1"/>
    </w:rPr>
  </w:style>
  <w:style w:type="character" w:customStyle="1" w:styleId="Balk3Char">
    <w:name w:val="Başlık 3 Char"/>
    <w:link w:val="Balk3"/>
    <w:uiPriority w:val="99"/>
    <w:locked/>
    <w:rsid w:val="00E64A89"/>
    <w:rPr>
      <w:caps/>
      <w:color w:val="243F60"/>
      <w:spacing w:val="15"/>
    </w:rPr>
  </w:style>
  <w:style w:type="character" w:customStyle="1" w:styleId="Balk4Char">
    <w:name w:val="Başlık 4 Char"/>
    <w:link w:val="Balk4"/>
    <w:uiPriority w:val="99"/>
    <w:semiHidden/>
    <w:locked/>
    <w:rsid w:val="00E64A89"/>
    <w:rPr>
      <w:caps/>
      <w:color w:val="365F91"/>
      <w:spacing w:val="10"/>
    </w:rPr>
  </w:style>
  <w:style w:type="character" w:customStyle="1" w:styleId="Balk5Char">
    <w:name w:val="Başlık 5 Char"/>
    <w:link w:val="Balk5"/>
    <w:uiPriority w:val="99"/>
    <w:semiHidden/>
    <w:locked/>
    <w:rsid w:val="00E64A89"/>
    <w:rPr>
      <w:caps/>
      <w:color w:val="365F91"/>
      <w:spacing w:val="10"/>
    </w:rPr>
  </w:style>
  <w:style w:type="character" w:customStyle="1" w:styleId="Balk6Char">
    <w:name w:val="Başlık 6 Char"/>
    <w:link w:val="Balk6"/>
    <w:uiPriority w:val="99"/>
    <w:semiHidden/>
    <w:locked/>
    <w:rsid w:val="00E64A89"/>
    <w:rPr>
      <w:caps/>
      <w:color w:val="365F91"/>
      <w:spacing w:val="10"/>
    </w:rPr>
  </w:style>
  <w:style w:type="character" w:customStyle="1" w:styleId="Balk7Char">
    <w:name w:val="Başlık 7 Char"/>
    <w:link w:val="Balk7"/>
    <w:uiPriority w:val="99"/>
    <w:semiHidden/>
    <w:locked/>
    <w:rsid w:val="00E64A89"/>
    <w:rPr>
      <w:caps/>
      <w:color w:val="365F91"/>
      <w:spacing w:val="10"/>
    </w:rPr>
  </w:style>
  <w:style w:type="character" w:customStyle="1" w:styleId="Balk8Char">
    <w:name w:val="Başlık 8 Char"/>
    <w:link w:val="Balk8"/>
    <w:uiPriority w:val="99"/>
    <w:semiHidden/>
    <w:locked/>
    <w:rsid w:val="00E64A89"/>
    <w:rPr>
      <w:caps/>
      <w:spacing w:val="10"/>
      <w:sz w:val="18"/>
      <w:szCs w:val="18"/>
    </w:rPr>
  </w:style>
  <w:style w:type="character" w:customStyle="1" w:styleId="Balk9Char">
    <w:name w:val="Başlık 9 Char"/>
    <w:link w:val="Balk9"/>
    <w:uiPriority w:val="99"/>
    <w:semiHidden/>
    <w:locked/>
    <w:rsid w:val="00E64A89"/>
    <w:rPr>
      <w:i/>
      <w:iCs/>
      <w:caps/>
      <w:spacing w:val="10"/>
      <w:sz w:val="18"/>
      <w:szCs w:val="18"/>
    </w:rPr>
  </w:style>
  <w:style w:type="paragraph" w:styleId="ResimYazs">
    <w:name w:val="caption"/>
    <w:basedOn w:val="Normal"/>
    <w:next w:val="Normal"/>
    <w:uiPriority w:val="99"/>
    <w:qFormat/>
    <w:rsid w:val="00E64A89"/>
    <w:pPr>
      <w:spacing w:after="120" w:line="276" w:lineRule="auto"/>
      <w:jc w:val="both"/>
    </w:pPr>
    <w:rPr>
      <w:rFonts w:ascii="Cambria" w:hAnsi="Cambria" w:cs="Cambria"/>
      <w:b/>
      <w:bCs/>
      <w:color w:val="365F91"/>
      <w:sz w:val="16"/>
      <w:szCs w:val="16"/>
      <w:lang w:eastAsia="en-US"/>
    </w:rPr>
  </w:style>
  <w:style w:type="character" w:styleId="Gl">
    <w:name w:val="Strong"/>
    <w:uiPriority w:val="99"/>
    <w:qFormat/>
    <w:rsid w:val="00E64A89"/>
    <w:rPr>
      <w:b/>
      <w:bCs/>
    </w:rPr>
  </w:style>
  <w:style w:type="paragraph" w:styleId="AralkYok">
    <w:name w:val="No Spacing"/>
    <w:basedOn w:val="Normal"/>
    <w:link w:val="AralkYokChar"/>
    <w:uiPriority w:val="99"/>
    <w:qFormat/>
    <w:rsid w:val="00E64A89"/>
    <w:pPr>
      <w:jc w:val="both"/>
    </w:pPr>
    <w:rPr>
      <w:rFonts w:ascii="Cambria" w:hAnsi="Cambria" w:cs="Cambria"/>
      <w:sz w:val="20"/>
      <w:szCs w:val="20"/>
    </w:rPr>
  </w:style>
  <w:style w:type="character" w:customStyle="1" w:styleId="AralkYokChar">
    <w:name w:val="Aralık Yok Char"/>
    <w:link w:val="AralkYok"/>
    <w:uiPriority w:val="99"/>
    <w:locked/>
    <w:rsid w:val="00E64A89"/>
    <w:rPr>
      <w:sz w:val="20"/>
      <w:szCs w:val="20"/>
    </w:rPr>
  </w:style>
  <w:style w:type="paragraph" w:styleId="ListeParagraf">
    <w:name w:val="List Paragraph"/>
    <w:basedOn w:val="Normal"/>
    <w:uiPriority w:val="99"/>
    <w:qFormat/>
    <w:rsid w:val="00E64A89"/>
    <w:pPr>
      <w:spacing w:after="120" w:line="276" w:lineRule="auto"/>
      <w:ind w:left="720"/>
      <w:jc w:val="both"/>
    </w:pPr>
    <w:rPr>
      <w:rFonts w:ascii="Cambria" w:hAnsi="Cambria" w:cs="Cambria"/>
      <w:sz w:val="22"/>
      <w:szCs w:val="22"/>
      <w:lang w:eastAsia="en-US"/>
    </w:rPr>
  </w:style>
  <w:style w:type="paragraph" w:customStyle="1" w:styleId="Stil1">
    <w:name w:val="Stil1"/>
    <w:basedOn w:val="DipnotMetni"/>
    <w:next w:val="DipnotMetni"/>
    <w:link w:val="Stil1Char"/>
    <w:uiPriority w:val="99"/>
    <w:rsid w:val="00B82FBB"/>
    <w:pPr>
      <w:ind w:left="142" w:hanging="142"/>
    </w:pPr>
    <w:rPr>
      <w:b/>
      <w:bCs/>
      <w:kern w:val="24"/>
      <w:lang w:eastAsia="tr-TR"/>
    </w:rPr>
  </w:style>
  <w:style w:type="paragraph" w:styleId="DipnotMetni">
    <w:name w:val="footnote text"/>
    <w:basedOn w:val="Normal"/>
    <w:link w:val="DipnotMetniChar"/>
    <w:uiPriority w:val="99"/>
    <w:semiHidden/>
    <w:rsid w:val="00B82FBB"/>
    <w:pPr>
      <w:spacing w:after="120" w:line="276" w:lineRule="auto"/>
      <w:jc w:val="both"/>
    </w:pPr>
    <w:rPr>
      <w:rFonts w:ascii="Cambria" w:hAnsi="Cambria" w:cs="Cambria"/>
      <w:sz w:val="20"/>
      <w:szCs w:val="20"/>
      <w:lang w:eastAsia="en-US"/>
    </w:rPr>
  </w:style>
  <w:style w:type="character" w:customStyle="1" w:styleId="DipnotMetniChar">
    <w:name w:val="Dipnot Metni Char"/>
    <w:link w:val="DipnotMetni"/>
    <w:uiPriority w:val="99"/>
    <w:semiHidden/>
    <w:locked/>
    <w:rsid w:val="00B82FBB"/>
    <w:rPr>
      <w:noProof/>
      <w:lang w:val="en-US" w:eastAsia="en-US"/>
    </w:rPr>
  </w:style>
  <w:style w:type="character" w:customStyle="1" w:styleId="Stil1Char">
    <w:name w:val="Stil1 Char"/>
    <w:link w:val="Stil1"/>
    <w:uiPriority w:val="99"/>
    <w:locked/>
    <w:rsid w:val="00B82FBB"/>
    <w:rPr>
      <w:rFonts w:ascii="Cambria" w:hAnsi="Cambria" w:cs="Cambria"/>
      <w:b/>
      <w:bCs/>
      <w:noProof/>
      <w:kern w:val="24"/>
      <w:sz w:val="18"/>
      <w:szCs w:val="18"/>
      <w:lang w:val="en-US" w:eastAsia="en-US"/>
    </w:rPr>
  </w:style>
  <w:style w:type="paragraph" w:styleId="KonuBal">
    <w:name w:val="Title"/>
    <w:basedOn w:val="Normal"/>
    <w:next w:val="Normal"/>
    <w:link w:val="KonuBalChar"/>
    <w:uiPriority w:val="99"/>
    <w:qFormat/>
    <w:rsid w:val="00E64A89"/>
    <w:pPr>
      <w:spacing w:before="720" w:after="120" w:line="276" w:lineRule="auto"/>
      <w:jc w:val="both"/>
    </w:pPr>
    <w:rPr>
      <w:rFonts w:ascii="Cambria" w:hAnsi="Cambria" w:cs="Cambria"/>
      <w:caps/>
      <w:color w:val="4F81BD"/>
      <w:spacing w:val="10"/>
      <w:kern w:val="28"/>
      <w:sz w:val="52"/>
      <w:szCs w:val="52"/>
    </w:rPr>
  </w:style>
  <w:style w:type="character" w:customStyle="1" w:styleId="KonuBalChar">
    <w:name w:val="Konu Başlığı Char"/>
    <w:link w:val="KonuBal"/>
    <w:uiPriority w:val="99"/>
    <w:locked/>
    <w:rsid w:val="00E64A89"/>
    <w:rPr>
      <w:caps/>
      <w:color w:val="4F81BD"/>
      <w:spacing w:val="10"/>
      <w:kern w:val="28"/>
      <w:sz w:val="52"/>
      <w:szCs w:val="52"/>
    </w:rPr>
  </w:style>
  <w:style w:type="paragraph" w:styleId="AltKonuBal">
    <w:name w:val="Subtitle"/>
    <w:basedOn w:val="Normal"/>
    <w:next w:val="Normal"/>
    <w:link w:val="AltKonuBalChar"/>
    <w:uiPriority w:val="99"/>
    <w:qFormat/>
    <w:rsid w:val="00E64A89"/>
    <w:pPr>
      <w:spacing w:after="1000"/>
      <w:jc w:val="both"/>
    </w:pPr>
    <w:rPr>
      <w:rFonts w:ascii="Cambria" w:hAnsi="Cambria" w:cs="Cambria"/>
      <w:caps/>
      <w:color w:val="595959"/>
      <w:spacing w:val="10"/>
    </w:rPr>
  </w:style>
  <w:style w:type="character" w:customStyle="1" w:styleId="AltKonuBalChar">
    <w:name w:val="Alt Konu Başlığı Char"/>
    <w:link w:val="AltKonuBal"/>
    <w:uiPriority w:val="99"/>
    <w:locked/>
    <w:rsid w:val="00E64A89"/>
    <w:rPr>
      <w:caps/>
      <w:color w:val="595959"/>
      <w:spacing w:val="10"/>
      <w:sz w:val="24"/>
      <w:szCs w:val="24"/>
    </w:rPr>
  </w:style>
  <w:style w:type="character" w:styleId="Vurgu">
    <w:name w:val="Emphasis"/>
    <w:uiPriority w:val="99"/>
    <w:qFormat/>
    <w:rsid w:val="00E64A89"/>
    <w:rPr>
      <w:caps/>
      <w:color w:val="243F60"/>
      <w:spacing w:val="5"/>
    </w:rPr>
  </w:style>
  <w:style w:type="paragraph" w:styleId="Trnak">
    <w:name w:val="Quote"/>
    <w:basedOn w:val="Normal"/>
    <w:next w:val="Normal"/>
    <w:link w:val="TrnakChar"/>
    <w:uiPriority w:val="99"/>
    <w:qFormat/>
    <w:rsid w:val="00E64A89"/>
    <w:pPr>
      <w:spacing w:after="120" w:line="276" w:lineRule="auto"/>
      <w:jc w:val="both"/>
    </w:pPr>
    <w:rPr>
      <w:rFonts w:ascii="Cambria" w:hAnsi="Cambria" w:cs="Cambria"/>
      <w:i/>
      <w:iCs/>
      <w:sz w:val="20"/>
      <w:szCs w:val="20"/>
    </w:rPr>
  </w:style>
  <w:style w:type="character" w:customStyle="1" w:styleId="TrnakChar">
    <w:name w:val="Tırnak Char"/>
    <w:link w:val="Trnak"/>
    <w:uiPriority w:val="99"/>
    <w:locked/>
    <w:rsid w:val="00E64A89"/>
    <w:rPr>
      <w:i/>
      <w:iCs/>
      <w:sz w:val="20"/>
      <w:szCs w:val="20"/>
    </w:rPr>
  </w:style>
  <w:style w:type="paragraph" w:styleId="KeskinTrnak">
    <w:name w:val="Intense Quote"/>
    <w:basedOn w:val="Normal"/>
    <w:next w:val="Normal"/>
    <w:link w:val="KeskinTrnakChar"/>
    <w:uiPriority w:val="99"/>
    <w:qFormat/>
    <w:rsid w:val="00E64A89"/>
    <w:pPr>
      <w:pBdr>
        <w:top w:val="single" w:sz="4" w:space="10" w:color="4F81BD"/>
        <w:left w:val="single" w:sz="4" w:space="10" w:color="4F81BD"/>
      </w:pBdr>
      <w:spacing w:line="276" w:lineRule="auto"/>
      <w:ind w:left="1296" w:right="1152"/>
      <w:jc w:val="both"/>
    </w:pPr>
    <w:rPr>
      <w:rFonts w:ascii="Cambria" w:hAnsi="Cambria" w:cs="Cambria"/>
      <w:i/>
      <w:iCs/>
      <w:color w:val="4F81BD"/>
      <w:sz w:val="20"/>
      <w:szCs w:val="20"/>
    </w:rPr>
  </w:style>
  <w:style w:type="character" w:customStyle="1" w:styleId="KeskinTrnakChar">
    <w:name w:val="Keskin Tırnak Char"/>
    <w:link w:val="KeskinTrnak"/>
    <w:uiPriority w:val="99"/>
    <w:locked/>
    <w:rsid w:val="00E64A89"/>
    <w:rPr>
      <w:i/>
      <w:iCs/>
      <w:color w:val="4F81BD"/>
      <w:sz w:val="20"/>
      <w:szCs w:val="20"/>
    </w:rPr>
  </w:style>
  <w:style w:type="character" w:styleId="HafifVurgulama">
    <w:name w:val="Subtle Emphasis"/>
    <w:uiPriority w:val="99"/>
    <w:qFormat/>
    <w:rsid w:val="00E64A89"/>
    <w:rPr>
      <w:i/>
      <w:iCs/>
      <w:color w:val="243F60"/>
    </w:rPr>
  </w:style>
  <w:style w:type="character" w:styleId="GlVurgulama">
    <w:name w:val="Intense Emphasis"/>
    <w:uiPriority w:val="99"/>
    <w:qFormat/>
    <w:rsid w:val="00E64A89"/>
    <w:rPr>
      <w:b/>
      <w:bCs/>
      <w:caps/>
      <w:color w:val="243F60"/>
      <w:spacing w:val="10"/>
    </w:rPr>
  </w:style>
  <w:style w:type="character" w:styleId="HafifBavuru">
    <w:name w:val="Subtle Reference"/>
    <w:uiPriority w:val="99"/>
    <w:qFormat/>
    <w:rsid w:val="00E64A89"/>
    <w:rPr>
      <w:b/>
      <w:bCs/>
      <w:color w:val="4F81BD"/>
    </w:rPr>
  </w:style>
  <w:style w:type="character" w:styleId="GlBavuru">
    <w:name w:val="Intense Reference"/>
    <w:uiPriority w:val="99"/>
    <w:qFormat/>
    <w:rsid w:val="00E64A89"/>
    <w:rPr>
      <w:b/>
      <w:bCs/>
      <w:i/>
      <w:iCs/>
      <w:caps/>
      <w:color w:val="4F81BD"/>
    </w:rPr>
  </w:style>
  <w:style w:type="character" w:styleId="KitapBal">
    <w:name w:val="Book Title"/>
    <w:uiPriority w:val="99"/>
    <w:qFormat/>
    <w:rsid w:val="00E64A89"/>
    <w:rPr>
      <w:b/>
      <w:bCs/>
      <w:i/>
      <w:iCs/>
      <w:spacing w:val="9"/>
    </w:rPr>
  </w:style>
  <w:style w:type="paragraph" w:styleId="TBal">
    <w:name w:val="TOC Heading"/>
    <w:basedOn w:val="Balk1"/>
    <w:next w:val="Normal"/>
    <w:uiPriority w:val="99"/>
    <w:qFormat/>
    <w:rsid w:val="00E64A89"/>
    <w:pPr>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69881">
      <w:bodyDiv w:val="1"/>
      <w:marLeft w:val="0"/>
      <w:marRight w:val="0"/>
      <w:marTop w:val="0"/>
      <w:marBottom w:val="0"/>
      <w:divBdr>
        <w:top w:val="none" w:sz="0" w:space="0" w:color="auto"/>
        <w:left w:val="none" w:sz="0" w:space="0" w:color="auto"/>
        <w:bottom w:val="none" w:sz="0" w:space="0" w:color="auto"/>
        <w:right w:val="none" w:sz="0" w:space="0" w:color="auto"/>
      </w:divBdr>
    </w:div>
    <w:div w:id="1845850660">
      <w:marLeft w:val="0"/>
      <w:marRight w:val="0"/>
      <w:marTop w:val="0"/>
      <w:marBottom w:val="0"/>
      <w:divBdr>
        <w:top w:val="none" w:sz="0" w:space="0" w:color="auto"/>
        <w:left w:val="none" w:sz="0" w:space="0" w:color="auto"/>
        <w:bottom w:val="none" w:sz="0" w:space="0" w:color="auto"/>
        <w:right w:val="none" w:sz="0" w:space="0" w:color="auto"/>
      </w:divBdr>
    </w:div>
    <w:div w:id="184585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1446</Words>
  <Characters>8244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yıldız</dc:creator>
  <cp:keywords/>
  <dc:description/>
  <cp:lastModifiedBy>imran</cp:lastModifiedBy>
  <cp:revision>5</cp:revision>
  <dcterms:created xsi:type="dcterms:W3CDTF">2012-05-20T23:49:00Z</dcterms:created>
  <dcterms:modified xsi:type="dcterms:W3CDTF">2012-05-24T13:00:00Z</dcterms:modified>
</cp:coreProperties>
</file>