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C49A" w14:textId="77777777" w:rsidR="004D48A4" w:rsidRDefault="004D48A4" w:rsidP="004D48A4">
      <w:proofErr w:type="spellStart"/>
      <w:r>
        <w:t>Analyzes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, </w:t>
      </w:r>
      <w:proofErr w:type="spellStart"/>
      <w:r>
        <w:t>strategies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general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.</w:t>
      </w:r>
    </w:p>
    <w:p w14:paraId="68869146" w14:textId="47CE460A" w:rsidR="004D48A4" w:rsidRDefault="004D48A4" w:rsidP="004D48A4">
      <w:proofErr w:type="spellStart"/>
      <w:r>
        <w:t>Designs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micro</w:t>
      </w:r>
      <w:proofErr w:type="spellEnd"/>
      <w:r>
        <w:t xml:space="preserve">, </w:t>
      </w:r>
      <w:proofErr w:type="spellStart"/>
      <w:r>
        <w:t>mezzo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macro-level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plans</w:t>
      </w:r>
      <w:proofErr w:type="spellEnd"/>
      <w:r>
        <w:t>.</w:t>
      </w:r>
    </w:p>
    <w:p w14:paraId="0D80210B" w14:textId="77777777" w:rsidR="004D48A4" w:rsidRDefault="004D48A4" w:rsidP="004D48A4">
      <w:proofErr w:type="spellStart"/>
      <w:r>
        <w:t>Manages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up-to-date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,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>.</w:t>
      </w:r>
    </w:p>
    <w:p w14:paraId="07806B15" w14:textId="77777777" w:rsidR="004D48A4" w:rsidRDefault="004D48A4" w:rsidP="004D48A4">
      <w:proofErr w:type="spellStart"/>
      <w:r>
        <w:t>Analyzes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oppression</w:t>
      </w:r>
      <w:proofErr w:type="spellEnd"/>
      <w:r>
        <w:t xml:space="preserve">, </w:t>
      </w:r>
      <w:proofErr w:type="spellStart"/>
      <w:r>
        <w:t>discrimination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disadvantaged</w:t>
      </w:r>
      <w:proofErr w:type="spellEnd"/>
      <w:r>
        <w:t xml:space="preserve"> </w:t>
      </w:r>
      <w:proofErr w:type="spellStart"/>
      <w:r>
        <w:t>groups</w:t>
      </w:r>
      <w:proofErr w:type="spellEnd"/>
      <w:r>
        <w:t>.</w:t>
      </w:r>
    </w:p>
    <w:p w14:paraId="6498AE10" w14:textId="77777777" w:rsidR="004D48A4" w:rsidRDefault="004D48A4" w:rsidP="004D48A4">
      <w:proofErr w:type="spellStart"/>
      <w:r>
        <w:t>Evaluates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socio-cultural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of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culturally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>.</w:t>
      </w:r>
    </w:p>
    <w:p w14:paraId="3BF29BBA" w14:textId="4F61BE54" w:rsidR="004D48A4" w:rsidRDefault="004D48A4" w:rsidP="004D48A4">
      <w:proofErr w:type="spellStart"/>
      <w:r>
        <w:t>Conducts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critically</w:t>
      </w:r>
      <w:proofErr w:type="spellEnd"/>
      <w:r>
        <w:t xml:space="preserve"> </w:t>
      </w:r>
      <w:proofErr w:type="spellStart"/>
      <w:r>
        <w:t>examines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>.</w:t>
      </w:r>
    </w:p>
    <w:p w14:paraId="654CF0F4" w14:textId="77777777" w:rsidR="004D48A4" w:rsidRDefault="004D48A4" w:rsidP="004D48A4">
      <w:proofErr w:type="spellStart"/>
      <w:r>
        <w:t>Communicates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, </w:t>
      </w:r>
      <w:proofErr w:type="spellStart"/>
      <w:r>
        <w:t>colleagues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fostering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in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.</w:t>
      </w:r>
    </w:p>
    <w:p w14:paraId="53C4BE4B" w14:textId="77777777" w:rsidR="004D48A4" w:rsidRDefault="004D48A4" w:rsidP="004D48A4">
      <w:proofErr w:type="spellStart"/>
      <w:r>
        <w:t>Applies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at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>.</w:t>
      </w:r>
    </w:p>
    <w:p w14:paraId="3DC5348A" w14:textId="77777777" w:rsidR="004D48A4" w:rsidRDefault="004D48A4" w:rsidP="004D48A4">
      <w:proofErr w:type="spellStart"/>
      <w:r>
        <w:t>Utilizes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517D5E2F" w14:textId="77777777" w:rsidR="004D48A4" w:rsidRDefault="004D48A4" w:rsidP="004D48A4">
      <w:proofErr w:type="spellStart"/>
      <w:r>
        <w:t>Adheres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sense of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>.</w:t>
      </w:r>
    </w:p>
    <w:p w14:paraId="0FFF6838" w14:textId="77777777" w:rsidR="00226212" w:rsidRPr="004D48A4" w:rsidRDefault="00226212" w:rsidP="004D48A4"/>
    <w:sectPr w:rsidR="00226212" w:rsidRPr="004D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2"/>
    <w:rsid w:val="00226212"/>
    <w:rsid w:val="004D48A4"/>
    <w:rsid w:val="0070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07A1"/>
  <w15:chartTrackingRefBased/>
  <w15:docId w15:val="{B01D5392-90FD-463F-A3D2-867D47C3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6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6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6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6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6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6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6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6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6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6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6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6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62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62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62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62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62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62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6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6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6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6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6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62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62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62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6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62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6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1066</Characters>
  <Application>Microsoft Office Word</Application>
  <DocSecurity>0</DocSecurity>
  <Lines>20</Lines>
  <Paragraphs>10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Sefa Ulu</dc:creator>
  <cp:keywords/>
  <dc:description/>
  <cp:lastModifiedBy>Abdurrahman Sefa Ulu</cp:lastModifiedBy>
  <cp:revision>3</cp:revision>
  <dcterms:created xsi:type="dcterms:W3CDTF">2025-09-30T12:45:00Z</dcterms:created>
  <dcterms:modified xsi:type="dcterms:W3CDTF">2025-09-30T12:46:00Z</dcterms:modified>
</cp:coreProperties>
</file>