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A90B8" w14:textId="77777777" w:rsidR="00AE4181" w:rsidRPr="0079118F" w:rsidRDefault="00AE4181" w:rsidP="00AE4181">
      <w:pPr>
        <w:spacing w:line="276" w:lineRule="auto"/>
        <w:jc w:val="center"/>
        <w:rPr>
          <w:rFonts w:ascii="Times New Roman" w:hAnsi="Times New Roman" w:cs="Times New Roman"/>
          <w:bCs/>
        </w:rPr>
      </w:pPr>
      <w:r w:rsidRPr="0079118F">
        <w:rPr>
          <w:rFonts w:ascii="Times New Roman" w:hAnsi="Times New Roman" w:cs="Times New Roman"/>
          <w:bCs/>
        </w:rPr>
        <w:t>YALOVA ÜNİVERSİTESİ</w:t>
      </w:r>
    </w:p>
    <w:p w14:paraId="4E7ECBBE" w14:textId="77777777" w:rsidR="00AE4181" w:rsidRPr="0079118F" w:rsidRDefault="00AE4181" w:rsidP="00AE4181">
      <w:pPr>
        <w:spacing w:line="276" w:lineRule="auto"/>
        <w:jc w:val="center"/>
        <w:rPr>
          <w:rFonts w:ascii="Times New Roman" w:hAnsi="Times New Roman" w:cs="Times New Roman"/>
          <w:bCs/>
        </w:rPr>
      </w:pPr>
      <w:r w:rsidRPr="0079118F">
        <w:rPr>
          <w:rFonts w:ascii="Times New Roman" w:hAnsi="Times New Roman" w:cs="Times New Roman"/>
          <w:bCs/>
        </w:rPr>
        <w:t xml:space="preserve">İNSAN VE TOPLUM BİLİMLERİ FAKÜLTESİ </w:t>
      </w:r>
    </w:p>
    <w:p w14:paraId="715B1D40" w14:textId="77777777" w:rsidR="00AE4181" w:rsidRPr="0079118F" w:rsidRDefault="00AE4181" w:rsidP="00AE4181">
      <w:pPr>
        <w:spacing w:line="276" w:lineRule="auto"/>
        <w:jc w:val="center"/>
        <w:rPr>
          <w:rFonts w:ascii="Times New Roman" w:hAnsi="Times New Roman" w:cs="Times New Roman"/>
          <w:bCs/>
        </w:rPr>
      </w:pPr>
      <w:r w:rsidRPr="0079118F">
        <w:rPr>
          <w:rFonts w:ascii="Times New Roman" w:hAnsi="Times New Roman" w:cs="Times New Roman"/>
          <w:bCs/>
        </w:rPr>
        <w:t xml:space="preserve">PSİKOLOJİ BÖLÜMÜ </w:t>
      </w:r>
    </w:p>
    <w:p w14:paraId="4F7E094D" w14:textId="77777777" w:rsidR="00AE4181" w:rsidRPr="0079118F" w:rsidRDefault="00AE4181" w:rsidP="00AE4181">
      <w:pPr>
        <w:spacing w:line="276" w:lineRule="auto"/>
        <w:jc w:val="center"/>
        <w:rPr>
          <w:rFonts w:ascii="Times New Roman" w:hAnsi="Times New Roman" w:cs="Times New Roman"/>
          <w:bCs/>
        </w:rPr>
      </w:pPr>
      <w:r w:rsidRPr="0079118F">
        <w:rPr>
          <w:rFonts w:ascii="Times New Roman" w:hAnsi="Times New Roman" w:cs="Times New Roman"/>
          <w:bCs/>
        </w:rPr>
        <w:t>PROGRAM TANIMLARI</w:t>
      </w:r>
    </w:p>
    <w:p w14:paraId="31379BED" w14:textId="77777777" w:rsidR="00AE4181" w:rsidRPr="0079118F" w:rsidRDefault="00AE4181" w:rsidP="00AE4181">
      <w:pPr>
        <w:spacing w:line="276" w:lineRule="auto"/>
        <w:jc w:val="center"/>
        <w:rPr>
          <w:rFonts w:ascii="Times New Roman" w:hAnsi="Times New Roman" w:cs="Times New Roman"/>
          <w:bCs/>
        </w:rPr>
      </w:pPr>
    </w:p>
    <w:p w14:paraId="3D659B7B" w14:textId="77777777" w:rsidR="00AE4181" w:rsidRPr="0079118F" w:rsidRDefault="00AE4181" w:rsidP="00AE4181">
      <w:pPr>
        <w:spacing w:line="276" w:lineRule="auto"/>
        <w:jc w:val="center"/>
        <w:rPr>
          <w:rFonts w:ascii="Times New Roman" w:eastAsia="Times New Roman" w:hAnsi="Times New Roman" w:cs="Times New Roman"/>
          <w:bCs/>
          <w:lang w:eastAsia="tr-TR"/>
        </w:rPr>
      </w:pPr>
      <w:r w:rsidRPr="0079118F">
        <w:rPr>
          <w:rFonts w:ascii="Times New Roman" w:eastAsia="Times New Roman" w:hAnsi="Times New Roman" w:cs="Times New Roman"/>
          <w:bCs/>
          <w:color w:val="000000"/>
          <w:lang w:eastAsia="tr-TR"/>
        </w:rPr>
        <w:t>YALOVA UNIVERSITY</w:t>
      </w:r>
    </w:p>
    <w:p w14:paraId="7E0A82FD" w14:textId="77777777" w:rsidR="00AE4181" w:rsidRPr="0079118F" w:rsidRDefault="00AE4181" w:rsidP="00AE4181">
      <w:pPr>
        <w:spacing w:line="276" w:lineRule="auto"/>
        <w:jc w:val="center"/>
        <w:rPr>
          <w:rFonts w:ascii="Times New Roman" w:eastAsia="Times New Roman" w:hAnsi="Times New Roman" w:cs="Times New Roman"/>
          <w:bCs/>
          <w:lang w:eastAsia="tr-TR"/>
        </w:rPr>
      </w:pPr>
      <w:r w:rsidRPr="0079118F">
        <w:rPr>
          <w:rFonts w:ascii="Times New Roman" w:eastAsia="Times New Roman" w:hAnsi="Times New Roman" w:cs="Times New Roman"/>
          <w:bCs/>
          <w:color w:val="000000"/>
          <w:lang w:eastAsia="tr-TR"/>
        </w:rPr>
        <w:t>FACULTY OF HUMANITIES AND SOCIAL SCIENCES</w:t>
      </w:r>
    </w:p>
    <w:p w14:paraId="745024C9" w14:textId="0DA34331" w:rsidR="00AE4181" w:rsidRPr="0079118F" w:rsidRDefault="00AE4181" w:rsidP="00AE4181">
      <w:pPr>
        <w:spacing w:line="276" w:lineRule="auto"/>
        <w:jc w:val="center"/>
        <w:rPr>
          <w:rFonts w:ascii="Times New Roman" w:eastAsia="Times New Roman" w:hAnsi="Times New Roman" w:cs="Times New Roman"/>
          <w:bCs/>
          <w:lang w:eastAsia="tr-TR"/>
        </w:rPr>
      </w:pPr>
      <w:r>
        <w:rPr>
          <w:rFonts w:ascii="Times New Roman" w:eastAsia="Times New Roman" w:hAnsi="Times New Roman" w:cs="Times New Roman"/>
          <w:bCs/>
          <w:color w:val="000000"/>
          <w:lang w:eastAsia="tr-TR"/>
        </w:rPr>
        <w:t xml:space="preserve">SOCIAL WORK </w:t>
      </w:r>
      <w:r w:rsidRPr="0079118F">
        <w:rPr>
          <w:rFonts w:ascii="Times New Roman" w:eastAsia="Times New Roman" w:hAnsi="Times New Roman" w:cs="Times New Roman"/>
          <w:bCs/>
          <w:color w:val="000000"/>
          <w:lang w:eastAsia="tr-TR"/>
        </w:rPr>
        <w:t>DEPARTMENT</w:t>
      </w:r>
    </w:p>
    <w:p w14:paraId="41A01D0B" w14:textId="77777777" w:rsidR="00AE4181" w:rsidRPr="0079118F" w:rsidRDefault="00AE4181" w:rsidP="00AE4181">
      <w:pPr>
        <w:spacing w:line="276" w:lineRule="auto"/>
        <w:jc w:val="center"/>
        <w:rPr>
          <w:rFonts w:ascii="Times New Roman" w:eastAsia="Times New Roman" w:hAnsi="Times New Roman" w:cs="Times New Roman"/>
          <w:bCs/>
          <w:lang w:eastAsia="tr-TR"/>
        </w:rPr>
      </w:pPr>
      <w:r w:rsidRPr="0079118F">
        <w:rPr>
          <w:rFonts w:ascii="Times New Roman" w:eastAsia="Times New Roman" w:hAnsi="Times New Roman" w:cs="Times New Roman"/>
          <w:bCs/>
          <w:color w:val="000000"/>
          <w:lang w:eastAsia="tr-TR"/>
        </w:rPr>
        <w:t>PROGRAM DEFINITIONS</w:t>
      </w:r>
    </w:p>
    <w:p w14:paraId="0E3E6874" w14:textId="77777777" w:rsidR="00AE4181" w:rsidRPr="0079334F" w:rsidRDefault="00AE4181" w:rsidP="00AE4181">
      <w:pPr>
        <w:spacing w:line="360" w:lineRule="auto"/>
        <w:jc w:val="both"/>
        <w:rPr>
          <w:rFonts w:ascii="Times New Roman" w:hAnsi="Times New Roman" w:cs="Times New Roman"/>
          <w:b/>
        </w:rPr>
      </w:pPr>
      <w:r w:rsidRPr="0079334F">
        <w:rPr>
          <w:rFonts w:ascii="Times New Roman" w:hAnsi="Times New Roman" w:cs="Times New Roman"/>
          <w:b/>
        </w:rPr>
        <w:t>1. Kuruluş</w:t>
      </w:r>
    </w:p>
    <w:p w14:paraId="3DE68CAB" w14:textId="3D49A139" w:rsidR="001A666F" w:rsidRDefault="00AE4181" w:rsidP="00CB1523">
      <w:pPr>
        <w:spacing w:line="360" w:lineRule="auto"/>
        <w:jc w:val="both"/>
        <w:rPr>
          <w:rFonts w:ascii="Times New Roman" w:hAnsi="Times New Roman" w:cs="Times New Roman"/>
        </w:rPr>
      </w:pPr>
      <w:r w:rsidRPr="0079334F">
        <w:rPr>
          <w:rFonts w:ascii="Times New Roman" w:hAnsi="Times New Roman" w:cs="Times New Roman"/>
        </w:rPr>
        <w:t xml:space="preserve">Yalova Üniversitesi </w:t>
      </w:r>
      <w:r>
        <w:rPr>
          <w:rFonts w:ascii="Times New Roman" w:hAnsi="Times New Roman" w:cs="Times New Roman"/>
        </w:rPr>
        <w:t>Sosyal Hizmet</w:t>
      </w:r>
      <w:r w:rsidRPr="0079334F">
        <w:rPr>
          <w:rFonts w:ascii="Times New Roman" w:hAnsi="Times New Roman" w:cs="Times New Roman"/>
        </w:rPr>
        <w:t xml:space="preserve"> Bölümü</w:t>
      </w:r>
      <w:r>
        <w:rPr>
          <w:rFonts w:ascii="Times New Roman" w:hAnsi="Times New Roman" w:cs="Times New Roman"/>
        </w:rPr>
        <w:t>, 20</w:t>
      </w:r>
      <w:r>
        <w:rPr>
          <w:rFonts w:ascii="Times New Roman" w:hAnsi="Times New Roman" w:cs="Times New Roman"/>
        </w:rPr>
        <w:t>09</w:t>
      </w:r>
      <w:r>
        <w:rPr>
          <w:rFonts w:ascii="Times New Roman" w:hAnsi="Times New Roman" w:cs="Times New Roman"/>
        </w:rPr>
        <w:t xml:space="preserve"> yılında </w:t>
      </w:r>
      <w:r>
        <w:rPr>
          <w:rFonts w:ascii="Times New Roman" w:hAnsi="Times New Roman" w:cs="Times New Roman"/>
        </w:rPr>
        <w:t>İktisadi ve İdari Bilimler</w:t>
      </w:r>
      <w:r>
        <w:rPr>
          <w:rFonts w:ascii="Times New Roman" w:hAnsi="Times New Roman" w:cs="Times New Roman"/>
        </w:rPr>
        <w:t xml:space="preserve"> Fakültesi bünyesinde </w:t>
      </w:r>
      <w:r w:rsidRPr="0079334F">
        <w:rPr>
          <w:rFonts w:ascii="Times New Roman" w:hAnsi="Times New Roman" w:cs="Times New Roman"/>
        </w:rPr>
        <w:t>kurulmuş</w:t>
      </w:r>
      <w:r>
        <w:rPr>
          <w:rFonts w:ascii="Times New Roman" w:hAnsi="Times New Roman" w:cs="Times New Roman"/>
        </w:rPr>
        <w:t>tur.</w:t>
      </w:r>
      <w:r w:rsidRPr="0079334F">
        <w:rPr>
          <w:rFonts w:ascii="Times New Roman" w:hAnsi="Times New Roman" w:cs="Times New Roman"/>
        </w:rPr>
        <w:t xml:space="preserve"> </w:t>
      </w:r>
      <w:r>
        <w:rPr>
          <w:rFonts w:ascii="Times New Roman" w:hAnsi="Times New Roman" w:cs="Times New Roman"/>
        </w:rPr>
        <w:t xml:space="preserve">Bölüm, 2020 yılında İnsan ve Toplum Bilimleri Fakültesi’ne bağlanmıştır. Yüksek lisans programı 2010 yılında, doktora programı ise 2011 yılında aktif hale gelmiştir. Sosyal Hizmet ve ilintili </w:t>
      </w:r>
      <w:r>
        <w:rPr>
          <w:rFonts w:ascii="Times New Roman" w:hAnsi="Times New Roman" w:cs="Times New Roman"/>
        </w:rPr>
        <w:t xml:space="preserve">alanlarda akademik kadrosunu kuran </w:t>
      </w:r>
      <w:r>
        <w:rPr>
          <w:rFonts w:ascii="Times New Roman" w:hAnsi="Times New Roman" w:cs="Times New Roman"/>
        </w:rPr>
        <w:t xml:space="preserve">Sosyal Hizmet </w:t>
      </w:r>
      <w:r>
        <w:rPr>
          <w:rFonts w:ascii="Times New Roman" w:hAnsi="Times New Roman" w:cs="Times New Roman"/>
        </w:rPr>
        <w:t xml:space="preserve">Bölümü ilk çalışmalarına bölümün misyon ve hedeflerini belirleyerek başlamıştır. Ardından dört yıllık Lisans Programı oluşturulmuştur. </w:t>
      </w:r>
    </w:p>
    <w:p w14:paraId="4CBAD4BC" w14:textId="757F3E0A" w:rsidR="00CB1523" w:rsidRPr="00CB1523" w:rsidRDefault="00CB1523" w:rsidP="00CB1523">
      <w:pPr>
        <w:spacing w:line="360" w:lineRule="auto"/>
        <w:jc w:val="both"/>
        <w:rPr>
          <w:rFonts w:ascii="Times New Roman" w:hAnsi="Times New Roman" w:cs="Times New Roman"/>
          <w:b/>
          <w:bCs/>
        </w:rPr>
      </w:pPr>
      <w:proofErr w:type="spellStart"/>
      <w:r w:rsidRPr="00CB1523">
        <w:rPr>
          <w:rFonts w:ascii="Times New Roman" w:hAnsi="Times New Roman" w:cs="Times New Roman"/>
          <w:b/>
          <w:bCs/>
        </w:rPr>
        <w:t>History</w:t>
      </w:r>
      <w:proofErr w:type="spellEnd"/>
    </w:p>
    <w:p w14:paraId="2D7C00BE" w14:textId="1F414786" w:rsidR="00CB1523" w:rsidRDefault="00CB1523" w:rsidP="00CB1523">
      <w:pPr>
        <w:spacing w:line="360" w:lineRule="auto"/>
        <w:jc w:val="both"/>
        <w:rPr>
          <w:rFonts w:ascii="Times New Roman" w:hAnsi="Times New Roman" w:cs="Times New Roman"/>
        </w:rPr>
      </w:pPr>
      <w:r w:rsidRPr="00CB1523">
        <w:rPr>
          <w:rFonts w:ascii="Times New Roman" w:hAnsi="Times New Roman" w:cs="Times New Roman"/>
        </w:rPr>
        <w:t xml:space="preserve">Yalova </w:t>
      </w:r>
      <w:proofErr w:type="spellStart"/>
      <w:r w:rsidRPr="00CB1523">
        <w:rPr>
          <w:rFonts w:ascii="Times New Roman" w:hAnsi="Times New Roman" w:cs="Times New Roman"/>
        </w:rPr>
        <w:t>University</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Department</w:t>
      </w:r>
      <w:proofErr w:type="spellEnd"/>
      <w:r w:rsidRPr="00CB1523">
        <w:rPr>
          <w:rFonts w:ascii="Times New Roman" w:hAnsi="Times New Roman" w:cs="Times New Roman"/>
        </w:rPr>
        <w:t xml:space="preserve"> of </w:t>
      </w:r>
      <w:proofErr w:type="spellStart"/>
      <w:r w:rsidRPr="00CB1523">
        <w:rPr>
          <w:rFonts w:ascii="Times New Roman" w:hAnsi="Times New Roman" w:cs="Times New Roman"/>
        </w:rPr>
        <w:t>Social</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Work</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was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established</w:t>
      </w:r>
      <w:proofErr w:type="spellEnd"/>
      <w:r w:rsidRPr="00CB1523">
        <w:rPr>
          <w:rFonts w:ascii="Times New Roman" w:hAnsi="Times New Roman" w:cs="Times New Roman"/>
        </w:rPr>
        <w:t xml:space="preserve"> in 2009 </w:t>
      </w:r>
      <w:proofErr w:type="spellStart"/>
      <w:r w:rsidRPr="00CB1523">
        <w:rPr>
          <w:rFonts w:ascii="Times New Roman" w:hAnsi="Times New Roman" w:cs="Times New Roman"/>
        </w:rPr>
        <w:t>within</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the</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Faculty</w:t>
      </w:r>
      <w:proofErr w:type="spellEnd"/>
      <w:r w:rsidRPr="00CB1523">
        <w:rPr>
          <w:rFonts w:ascii="Times New Roman" w:hAnsi="Times New Roman" w:cs="Times New Roman"/>
        </w:rPr>
        <w:t xml:space="preserve"> of </w:t>
      </w:r>
      <w:proofErr w:type="spellStart"/>
      <w:r w:rsidRPr="00CB1523">
        <w:rPr>
          <w:rFonts w:ascii="Times New Roman" w:hAnsi="Times New Roman" w:cs="Times New Roman"/>
        </w:rPr>
        <w:t>Economics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and</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Administrative</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Sciences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The</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department</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was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affiliated</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with</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the</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Faculty</w:t>
      </w:r>
      <w:proofErr w:type="spellEnd"/>
      <w:r w:rsidRPr="00CB1523">
        <w:rPr>
          <w:rFonts w:ascii="Times New Roman" w:hAnsi="Times New Roman" w:cs="Times New Roman"/>
        </w:rPr>
        <w:t xml:space="preserve"> of </w:t>
      </w:r>
      <w:proofErr w:type="spellStart"/>
      <w:r w:rsidRPr="00CB1523">
        <w:rPr>
          <w:rFonts w:ascii="Times New Roman" w:hAnsi="Times New Roman" w:cs="Times New Roman"/>
        </w:rPr>
        <w:t>Humanities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and</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Social</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Sciences</w:t>
      </w:r>
      <w:proofErr w:type="spellEnd"/>
      <w:r w:rsidRPr="00CB1523">
        <w:rPr>
          <w:rFonts w:ascii="Times New Roman" w:hAnsi="Times New Roman" w:cs="Times New Roman"/>
        </w:rPr>
        <w:t xml:space="preserve"> in 2020. </w:t>
      </w:r>
      <w:proofErr w:type="spellStart"/>
      <w:r w:rsidRPr="00CB1523">
        <w:rPr>
          <w:rFonts w:ascii="Times New Roman" w:hAnsi="Times New Roman" w:cs="Times New Roman"/>
        </w:rPr>
        <w:t>The</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master's</w:t>
      </w:r>
      <w:proofErr w:type="spellEnd"/>
      <w:r w:rsidRPr="00CB1523">
        <w:rPr>
          <w:rFonts w:ascii="Times New Roman" w:hAnsi="Times New Roman" w:cs="Times New Roman"/>
        </w:rPr>
        <w:t xml:space="preserve"> program </w:t>
      </w:r>
      <w:proofErr w:type="spellStart"/>
      <w:r w:rsidRPr="00CB1523">
        <w:rPr>
          <w:rFonts w:ascii="Times New Roman" w:hAnsi="Times New Roman" w:cs="Times New Roman"/>
        </w:rPr>
        <w:t>became</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active</w:t>
      </w:r>
      <w:proofErr w:type="spellEnd"/>
      <w:r w:rsidRPr="00CB1523">
        <w:rPr>
          <w:rFonts w:ascii="Times New Roman" w:hAnsi="Times New Roman" w:cs="Times New Roman"/>
        </w:rPr>
        <w:t xml:space="preserve"> in 2010 </w:t>
      </w:r>
      <w:proofErr w:type="spellStart"/>
      <w:r w:rsidRPr="00CB1523">
        <w:rPr>
          <w:rFonts w:ascii="Times New Roman" w:hAnsi="Times New Roman" w:cs="Times New Roman"/>
        </w:rPr>
        <w:t>and</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the</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doctoral</w:t>
      </w:r>
      <w:proofErr w:type="spellEnd"/>
      <w:r w:rsidRPr="00CB1523">
        <w:rPr>
          <w:rFonts w:ascii="Times New Roman" w:hAnsi="Times New Roman" w:cs="Times New Roman"/>
        </w:rPr>
        <w:t xml:space="preserve"> program in 2011. </w:t>
      </w:r>
      <w:proofErr w:type="spellStart"/>
      <w:r w:rsidRPr="00CB1523">
        <w:rPr>
          <w:rFonts w:ascii="Times New Roman" w:hAnsi="Times New Roman" w:cs="Times New Roman"/>
        </w:rPr>
        <w:t>Social</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Work</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Department</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which</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established</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its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academic</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staff</w:t>
      </w:r>
      <w:proofErr w:type="spellEnd"/>
      <w:r w:rsidRPr="00CB1523">
        <w:rPr>
          <w:rFonts w:ascii="Times New Roman" w:hAnsi="Times New Roman" w:cs="Times New Roman"/>
        </w:rPr>
        <w:t xml:space="preserve"> in </w:t>
      </w:r>
      <w:proofErr w:type="spellStart"/>
      <w:r w:rsidRPr="00CB1523">
        <w:rPr>
          <w:rFonts w:ascii="Times New Roman" w:hAnsi="Times New Roman" w:cs="Times New Roman"/>
        </w:rPr>
        <w:t>Social</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Work</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and</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related</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fields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started</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its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first</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studies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by</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determining</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the</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mission</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and</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goals</w:t>
      </w:r>
      <w:proofErr w:type="spellEnd"/>
      <w:r w:rsidRPr="00CB1523">
        <w:rPr>
          <w:rFonts w:ascii="Times New Roman" w:hAnsi="Times New Roman" w:cs="Times New Roman"/>
        </w:rPr>
        <w:t xml:space="preserve"> of </w:t>
      </w:r>
      <w:proofErr w:type="spellStart"/>
      <w:r w:rsidRPr="00CB1523">
        <w:rPr>
          <w:rFonts w:ascii="Times New Roman" w:hAnsi="Times New Roman" w:cs="Times New Roman"/>
        </w:rPr>
        <w:t>the</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department</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Then</w:t>
      </w:r>
      <w:proofErr w:type="spellEnd"/>
      <w:r w:rsidRPr="00CB1523">
        <w:rPr>
          <w:rFonts w:ascii="Times New Roman" w:hAnsi="Times New Roman" w:cs="Times New Roman"/>
        </w:rPr>
        <w:t xml:space="preserve">, a </w:t>
      </w:r>
      <w:proofErr w:type="spellStart"/>
      <w:r w:rsidRPr="00CB1523">
        <w:rPr>
          <w:rFonts w:ascii="Times New Roman" w:hAnsi="Times New Roman" w:cs="Times New Roman"/>
        </w:rPr>
        <w:t>four-year</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Undergraduate</w:t>
      </w:r>
      <w:proofErr w:type="spellEnd"/>
      <w:r w:rsidRPr="00CB1523">
        <w:rPr>
          <w:rFonts w:ascii="Times New Roman" w:hAnsi="Times New Roman" w:cs="Times New Roman"/>
        </w:rPr>
        <w:t xml:space="preserve"> Program </w:t>
      </w:r>
      <w:proofErr w:type="spellStart"/>
      <w:r w:rsidRPr="00CB1523">
        <w:rPr>
          <w:rFonts w:ascii="Times New Roman" w:hAnsi="Times New Roman" w:cs="Times New Roman"/>
        </w:rPr>
        <w:t>was</w:t>
      </w:r>
      <w:proofErr w:type="spellEnd"/>
      <w:r w:rsidRPr="00CB1523">
        <w:rPr>
          <w:rFonts w:ascii="Times New Roman" w:hAnsi="Times New Roman" w:cs="Times New Roman"/>
        </w:rPr>
        <w:t xml:space="preserve"> </w:t>
      </w:r>
      <w:proofErr w:type="spellStart"/>
      <w:r w:rsidRPr="00CB1523">
        <w:rPr>
          <w:rFonts w:ascii="Times New Roman" w:hAnsi="Times New Roman" w:cs="Times New Roman"/>
        </w:rPr>
        <w:t>established</w:t>
      </w:r>
      <w:proofErr w:type="spellEnd"/>
      <w:r w:rsidRPr="00CB1523">
        <w:rPr>
          <w:rFonts w:ascii="Times New Roman" w:hAnsi="Times New Roman" w:cs="Times New Roman"/>
        </w:rPr>
        <w:t>.</w:t>
      </w:r>
    </w:p>
    <w:p w14:paraId="013A3894" w14:textId="77777777" w:rsidR="00AE4181" w:rsidRDefault="00AE4181" w:rsidP="00AE4181">
      <w:pPr>
        <w:jc w:val="both"/>
        <w:rPr>
          <w:rFonts w:ascii="Times New Roman" w:hAnsi="Times New Roman" w:cs="Times New Roman"/>
        </w:rPr>
      </w:pPr>
    </w:p>
    <w:p w14:paraId="2F0559B2" w14:textId="77777777" w:rsidR="00AE4181" w:rsidRPr="0079334F" w:rsidRDefault="00AE4181" w:rsidP="00AE4181">
      <w:pPr>
        <w:spacing w:line="360" w:lineRule="auto"/>
        <w:jc w:val="both"/>
        <w:rPr>
          <w:rFonts w:ascii="Times New Roman" w:hAnsi="Times New Roman" w:cs="Times New Roman"/>
          <w:b/>
        </w:rPr>
      </w:pPr>
      <w:r w:rsidRPr="0079334F">
        <w:rPr>
          <w:rFonts w:ascii="Times New Roman" w:hAnsi="Times New Roman" w:cs="Times New Roman"/>
          <w:b/>
        </w:rPr>
        <w:t>2. Kazanılan Derece</w:t>
      </w:r>
    </w:p>
    <w:p w14:paraId="7B4EC552" w14:textId="69394ED4" w:rsidR="00AE4181" w:rsidRPr="0079334F" w:rsidRDefault="00AE4181" w:rsidP="00AE4181">
      <w:pPr>
        <w:spacing w:line="360" w:lineRule="auto"/>
        <w:jc w:val="both"/>
        <w:rPr>
          <w:rFonts w:ascii="Times New Roman" w:hAnsi="Times New Roman" w:cs="Times New Roman"/>
        </w:rPr>
      </w:pPr>
      <w:r>
        <w:rPr>
          <w:rFonts w:ascii="Times New Roman" w:hAnsi="Times New Roman" w:cs="Times New Roman"/>
        </w:rPr>
        <w:t>Sosyal Hizmet</w:t>
      </w:r>
      <w:r w:rsidRPr="0079334F">
        <w:rPr>
          <w:rFonts w:ascii="Times New Roman" w:hAnsi="Times New Roman" w:cs="Times New Roman"/>
        </w:rPr>
        <w:t>, Lisans Derecesi</w:t>
      </w:r>
    </w:p>
    <w:p w14:paraId="17F4DBD2" w14:textId="77777777" w:rsidR="00AE4181" w:rsidRPr="0079334F" w:rsidRDefault="00AE4181" w:rsidP="00AE4181">
      <w:pPr>
        <w:spacing w:line="360" w:lineRule="auto"/>
        <w:jc w:val="both"/>
        <w:rPr>
          <w:rFonts w:ascii="Times New Roman" w:hAnsi="Times New Roman" w:cs="Times New Roman"/>
          <w:b/>
          <w:lang w:val="en-GB"/>
        </w:rPr>
      </w:pPr>
      <w:r w:rsidRPr="0079334F">
        <w:rPr>
          <w:rFonts w:ascii="Times New Roman" w:hAnsi="Times New Roman" w:cs="Times New Roman"/>
          <w:b/>
          <w:lang w:val="en-GB"/>
        </w:rPr>
        <w:t>Qualification Awarded</w:t>
      </w:r>
    </w:p>
    <w:p w14:paraId="27A1B2AD" w14:textId="266195DB" w:rsidR="00AE4181" w:rsidRDefault="00AE4181" w:rsidP="00AE4181">
      <w:pPr>
        <w:spacing w:line="360" w:lineRule="auto"/>
        <w:jc w:val="both"/>
        <w:rPr>
          <w:rFonts w:ascii="Times New Roman" w:hAnsi="Times New Roman" w:cs="Times New Roman"/>
          <w:lang w:val="en-GB"/>
        </w:rPr>
      </w:pPr>
      <w:r>
        <w:rPr>
          <w:rFonts w:ascii="Times New Roman" w:hAnsi="Times New Roman" w:cs="Times New Roman"/>
          <w:lang w:val="en-GB"/>
        </w:rPr>
        <w:t>Social Work</w:t>
      </w:r>
      <w:r w:rsidRPr="0079334F">
        <w:rPr>
          <w:rFonts w:ascii="Times New Roman" w:hAnsi="Times New Roman" w:cs="Times New Roman"/>
          <w:lang w:val="en-GB"/>
        </w:rPr>
        <w:t>, Bachelor's Degree</w:t>
      </w:r>
    </w:p>
    <w:p w14:paraId="08BEB28D" w14:textId="77777777" w:rsidR="00CB1523" w:rsidRDefault="00CB1523" w:rsidP="00AE4181">
      <w:pPr>
        <w:spacing w:line="360" w:lineRule="auto"/>
        <w:jc w:val="both"/>
        <w:rPr>
          <w:rFonts w:ascii="Times New Roman" w:hAnsi="Times New Roman" w:cs="Times New Roman"/>
          <w:lang w:val="en-GB"/>
        </w:rPr>
      </w:pPr>
    </w:p>
    <w:p w14:paraId="48C9D39A" w14:textId="77777777" w:rsidR="00AE4181" w:rsidRPr="0079334F" w:rsidRDefault="00AE4181" w:rsidP="00AE4181">
      <w:pPr>
        <w:spacing w:line="360" w:lineRule="auto"/>
        <w:jc w:val="both"/>
        <w:rPr>
          <w:rFonts w:ascii="Times New Roman" w:hAnsi="Times New Roman" w:cs="Times New Roman"/>
          <w:b/>
        </w:rPr>
      </w:pPr>
      <w:r w:rsidRPr="0079334F">
        <w:rPr>
          <w:rFonts w:ascii="Times New Roman" w:hAnsi="Times New Roman" w:cs="Times New Roman"/>
          <w:b/>
        </w:rPr>
        <w:t>3. Derecenin Düzeyi (Ön Lisans, Lisans, Yüksek Lisans, Doktora)</w:t>
      </w:r>
    </w:p>
    <w:p w14:paraId="01C7879A" w14:textId="77777777" w:rsidR="00AE4181" w:rsidRPr="0079334F" w:rsidRDefault="00AE4181" w:rsidP="00AE4181">
      <w:pPr>
        <w:spacing w:line="360" w:lineRule="auto"/>
        <w:jc w:val="both"/>
        <w:rPr>
          <w:rFonts w:ascii="Times New Roman" w:hAnsi="Times New Roman" w:cs="Times New Roman"/>
        </w:rPr>
      </w:pPr>
      <w:r w:rsidRPr="0079334F">
        <w:rPr>
          <w:rFonts w:ascii="Times New Roman" w:hAnsi="Times New Roman" w:cs="Times New Roman"/>
        </w:rPr>
        <w:t>Birinci Düzey (Lisans Derecesi)</w:t>
      </w:r>
    </w:p>
    <w:p w14:paraId="5EA9CB74" w14:textId="77777777" w:rsidR="00AE4181" w:rsidRPr="0079334F" w:rsidRDefault="00AE4181" w:rsidP="00AE4181">
      <w:pPr>
        <w:spacing w:line="360" w:lineRule="auto"/>
        <w:jc w:val="both"/>
        <w:rPr>
          <w:rFonts w:ascii="Times New Roman" w:hAnsi="Times New Roman" w:cs="Times New Roman"/>
          <w:b/>
          <w:lang w:val="en-GB"/>
        </w:rPr>
      </w:pPr>
      <w:r w:rsidRPr="0079334F">
        <w:rPr>
          <w:rFonts w:ascii="Times New Roman" w:hAnsi="Times New Roman" w:cs="Times New Roman"/>
          <w:b/>
          <w:lang w:val="en-GB"/>
        </w:rPr>
        <w:t>Level of Qualification (Short Cycle, First Cycle, Second Cycle, Third Cycle)</w:t>
      </w:r>
    </w:p>
    <w:p w14:paraId="32EEF6F0" w14:textId="77777777" w:rsidR="00AE4181" w:rsidRPr="0079334F" w:rsidRDefault="00AE4181" w:rsidP="00AE4181">
      <w:pPr>
        <w:spacing w:line="360" w:lineRule="auto"/>
        <w:jc w:val="both"/>
        <w:rPr>
          <w:rFonts w:ascii="Times New Roman" w:hAnsi="Times New Roman" w:cs="Times New Roman"/>
          <w:lang w:val="en-GB"/>
        </w:rPr>
      </w:pPr>
      <w:r w:rsidRPr="0079334F">
        <w:rPr>
          <w:rFonts w:ascii="Times New Roman" w:hAnsi="Times New Roman" w:cs="Times New Roman"/>
          <w:lang w:val="en-GB"/>
        </w:rPr>
        <w:t>First Level (Bachelor's Degree)</w:t>
      </w:r>
    </w:p>
    <w:p w14:paraId="36254BFD" w14:textId="77777777" w:rsidR="00AE4181" w:rsidRPr="0079334F" w:rsidRDefault="00AE4181" w:rsidP="00AE4181">
      <w:pPr>
        <w:spacing w:line="360" w:lineRule="auto"/>
        <w:jc w:val="both"/>
        <w:rPr>
          <w:rFonts w:ascii="Times New Roman" w:hAnsi="Times New Roman" w:cs="Times New Roman"/>
          <w:b/>
        </w:rPr>
      </w:pPr>
      <w:r w:rsidRPr="0079334F">
        <w:rPr>
          <w:rFonts w:ascii="Times New Roman" w:hAnsi="Times New Roman" w:cs="Times New Roman"/>
          <w:b/>
        </w:rPr>
        <w:t>4. Kabul ve Kayıt Koşulları</w:t>
      </w:r>
    </w:p>
    <w:p w14:paraId="4FE0F2F0" w14:textId="1E2638E5" w:rsidR="00AE4181" w:rsidRDefault="00AE4181" w:rsidP="00AE4181">
      <w:pPr>
        <w:spacing w:line="360" w:lineRule="auto"/>
        <w:jc w:val="both"/>
        <w:rPr>
          <w:rFonts w:ascii="Times New Roman" w:hAnsi="Times New Roman" w:cs="Times New Roman"/>
        </w:rPr>
      </w:pPr>
      <w:r>
        <w:rPr>
          <w:rFonts w:ascii="Times New Roman" w:hAnsi="Times New Roman" w:cs="Times New Roman"/>
        </w:rPr>
        <w:t>Sosyal Hizmet</w:t>
      </w:r>
      <w:r w:rsidRPr="0079334F">
        <w:rPr>
          <w:rFonts w:ascii="Times New Roman" w:hAnsi="Times New Roman" w:cs="Times New Roman"/>
        </w:rPr>
        <w:t xml:space="preserve"> Bölümü'ne giriş için ortaöğretim eğitimini tamamlamış veya yurtdışında eşdeğer bir eğitim almış ve ulusal üniversite sınavında yeterli puanı almış olmak gerekmektedir.</w:t>
      </w:r>
    </w:p>
    <w:p w14:paraId="251DD067" w14:textId="77777777" w:rsidR="00FF0806" w:rsidRPr="0079334F" w:rsidRDefault="00FF0806" w:rsidP="00FF0806">
      <w:pPr>
        <w:spacing w:line="360" w:lineRule="auto"/>
        <w:jc w:val="both"/>
        <w:rPr>
          <w:rFonts w:ascii="Times New Roman" w:hAnsi="Times New Roman" w:cs="Times New Roman"/>
          <w:b/>
          <w:lang w:val="en-GB"/>
        </w:rPr>
      </w:pPr>
      <w:r w:rsidRPr="0079334F">
        <w:rPr>
          <w:rFonts w:ascii="Times New Roman" w:hAnsi="Times New Roman" w:cs="Times New Roman"/>
          <w:b/>
          <w:lang w:val="en-GB"/>
        </w:rPr>
        <w:lastRenderedPageBreak/>
        <w:t>Specific Admission Requirements</w:t>
      </w:r>
    </w:p>
    <w:p w14:paraId="03D0BDC3" w14:textId="77777777" w:rsidR="00FF0806" w:rsidRPr="0079334F" w:rsidRDefault="00FF0806" w:rsidP="00FF0806">
      <w:pPr>
        <w:spacing w:line="360" w:lineRule="auto"/>
        <w:jc w:val="both"/>
        <w:rPr>
          <w:rFonts w:ascii="Times New Roman" w:hAnsi="Times New Roman" w:cs="Times New Roman"/>
          <w:lang w:val="en-GB"/>
        </w:rPr>
      </w:pPr>
      <w:r w:rsidRPr="0079334F">
        <w:rPr>
          <w:rFonts w:ascii="Times New Roman" w:hAnsi="Times New Roman" w:cs="Times New Roman"/>
          <w:lang w:val="en-GB"/>
        </w:rPr>
        <w:t>To enter the Department of Psychology, it is required to finish secondary education or get an equivalent education abroad and receive sufficient score in the national student placement exam.</w:t>
      </w:r>
    </w:p>
    <w:p w14:paraId="233AF7D1" w14:textId="77777777" w:rsidR="00AE4181" w:rsidRPr="0079334F" w:rsidRDefault="00AE4181" w:rsidP="00AE4181">
      <w:pPr>
        <w:spacing w:line="360" w:lineRule="auto"/>
        <w:jc w:val="both"/>
        <w:rPr>
          <w:rFonts w:ascii="Times New Roman" w:hAnsi="Times New Roman" w:cs="Times New Roman"/>
          <w:b/>
        </w:rPr>
      </w:pPr>
      <w:r w:rsidRPr="0079334F">
        <w:rPr>
          <w:rFonts w:ascii="Times New Roman" w:hAnsi="Times New Roman" w:cs="Times New Roman"/>
          <w:b/>
        </w:rPr>
        <w:t>5. Önceki Öğrenmenin (</w:t>
      </w:r>
      <w:proofErr w:type="spellStart"/>
      <w:r w:rsidRPr="0079334F">
        <w:rPr>
          <w:rFonts w:ascii="Times New Roman" w:hAnsi="Times New Roman" w:cs="Times New Roman"/>
          <w:b/>
        </w:rPr>
        <w:t>formal</w:t>
      </w:r>
      <w:proofErr w:type="spellEnd"/>
      <w:r w:rsidRPr="0079334F">
        <w:rPr>
          <w:rFonts w:ascii="Times New Roman" w:hAnsi="Times New Roman" w:cs="Times New Roman"/>
          <w:b/>
        </w:rPr>
        <w:t>, in-</w:t>
      </w:r>
      <w:proofErr w:type="spellStart"/>
      <w:r w:rsidRPr="0079334F">
        <w:rPr>
          <w:rFonts w:ascii="Times New Roman" w:hAnsi="Times New Roman" w:cs="Times New Roman"/>
          <w:b/>
        </w:rPr>
        <w:t>formal</w:t>
      </w:r>
      <w:proofErr w:type="spellEnd"/>
      <w:r w:rsidRPr="0079334F">
        <w:rPr>
          <w:rFonts w:ascii="Times New Roman" w:hAnsi="Times New Roman" w:cs="Times New Roman"/>
          <w:b/>
        </w:rPr>
        <w:t xml:space="preserve">, </w:t>
      </w:r>
      <w:proofErr w:type="spellStart"/>
      <w:r w:rsidRPr="0079334F">
        <w:rPr>
          <w:rFonts w:ascii="Times New Roman" w:hAnsi="Times New Roman" w:cs="Times New Roman"/>
          <w:b/>
        </w:rPr>
        <w:t>non-formal</w:t>
      </w:r>
      <w:proofErr w:type="spellEnd"/>
      <w:r w:rsidRPr="0079334F">
        <w:rPr>
          <w:rFonts w:ascii="Times New Roman" w:hAnsi="Times New Roman" w:cs="Times New Roman"/>
          <w:b/>
        </w:rPr>
        <w:t>) Tanınması Hakkında Kurallar</w:t>
      </w:r>
    </w:p>
    <w:p w14:paraId="78719137" w14:textId="01FC0FA1" w:rsidR="00AE4181" w:rsidRDefault="00AE4181" w:rsidP="00AE4181">
      <w:pPr>
        <w:spacing w:line="360" w:lineRule="auto"/>
        <w:jc w:val="both"/>
        <w:rPr>
          <w:rFonts w:ascii="Times New Roman" w:hAnsi="Times New Roman" w:cs="Times New Roman"/>
        </w:rPr>
      </w:pPr>
      <w:r>
        <w:rPr>
          <w:rFonts w:ascii="Times New Roman" w:hAnsi="Times New Roman" w:cs="Times New Roman"/>
        </w:rPr>
        <w:t xml:space="preserve">Öğrencilerin daha önceki öğrenimlerine ilişkin kredi ve not transferi talepleri, </w:t>
      </w:r>
      <w:r w:rsidR="00FF0806">
        <w:rPr>
          <w:rFonts w:ascii="Times New Roman" w:hAnsi="Times New Roman" w:cs="Times New Roman"/>
        </w:rPr>
        <w:t>Sosyal Hizmet</w:t>
      </w:r>
      <w:r>
        <w:rPr>
          <w:rFonts w:ascii="Times New Roman" w:hAnsi="Times New Roman" w:cs="Times New Roman"/>
        </w:rPr>
        <w:t xml:space="preserve"> Bölümü</w:t>
      </w:r>
      <w:r w:rsidRPr="00505A7C">
        <w:rPr>
          <w:rFonts w:ascii="Times New Roman" w:hAnsi="Times New Roman" w:cs="Times New Roman"/>
        </w:rPr>
        <w:t xml:space="preserve"> </w:t>
      </w:r>
      <w:r>
        <w:rPr>
          <w:rFonts w:ascii="Times New Roman" w:hAnsi="Times New Roman" w:cs="Times New Roman"/>
        </w:rPr>
        <w:t>Y</w:t>
      </w:r>
      <w:r w:rsidRPr="00505A7C">
        <w:rPr>
          <w:rFonts w:ascii="Times New Roman" w:hAnsi="Times New Roman" w:cs="Times New Roman"/>
        </w:rPr>
        <w:t xml:space="preserve">önetim </w:t>
      </w:r>
      <w:r>
        <w:rPr>
          <w:rFonts w:ascii="Times New Roman" w:hAnsi="Times New Roman" w:cs="Times New Roman"/>
        </w:rPr>
        <w:t>K</w:t>
      </w:r>
      <w:r w:rsidRPr="00505A7C">
        <w:rPr>
          <w:rFonts w:ascii="Times New Roman" w:hAnsi="Times New Roman" w:cs="Times New Roman"/>
        </w:rPr>
        <w:t>urulu</w:t>
      </w:r>
      <w:r>
        <w:rPr>
          <w:rFonts w:ascii="Times New Roman" w:hAnsi="Times New Roman" w:cs="Times New Roman"/>
        </w:rPr>
        <w:t xml:space="preserve"> tarafınca</w:t>
      </w:r>
      <w:r w:rsidRPr="00505A7C">
        <w:rPr>
          <w:rFonts w:ascii="Times New Roman" w:hAnsi="Times New Roman" w:cs="Times New Roman"/>
        </w:rPr>
        <w:t xml:space="preserve"> </w:t>
      </w:r>
      <w:r>
        <w:rPr>
          <w:rFonts w:ascii="Times New Roman" w:hAnsi="Times New Roman" w:cs="Times New Roman"/>
        </w:rPr>
        <w:t xml:space="preserve">değerlendirilerek </w:t>
      </w:r>
      <w:r w:rsidRPr="00505A7C">
        <w:rPr>
          <w:rFonts w:ascii="Times New Roman" w:hAnsi="Times New Roman" w:cs="Times New Roman"/>
        </w:rPr>
        <w:t>karara bağlanır.</w:t>
      </w:r>
      <w:r>
        <w:rPr>
          <w:rFonts w:ascii="Times New Roman" w:hAnsi="Times New Roman" w:cs="Times New Roman"/>
        </w:rPr>
        <w:t xml:space="preserve"> </w:t>
      </w:r>
      <w:r w:rsidRPr="00505A7C">
        <w:rPr>
          <w:rFonts w:ascii="Times New Roman" w:hAnsi="Times New Roman" w:cs="Times New Roman"/>
        </w:rPr>
        <w:t xml:space="preserve">Yatay Geçiş Kontenjanları Yükseköğretim Kurulu tarafından ilan </w:t>
      </w:r>
      <w:r>
        <w:rPr>
          <w:rFonts w:ascii="Times New Roman" w:hAnsi="Times New Roman" w:cs="Times New Roman"/>
        </w:rPr>
        <w:t>edilir.</w:t>
      </w:r>
    </w:p>
    <w:p w14:paraId="4410783A" w14:textId="77777777" w:rsidR="00FF0806" w:rsidRPr="0079334F" w:rsidRDefault="00FF0806" w:rsidP="00FF0806">
      <w:pPr>
        <w:spacing w:line="360" w:lineRule="auto"/>
        <w:jc w:val="both"/>
        <w:rPr>
          <w:rFonts w:ascii="Times New Roman" w:hAnsi="Times New Roman" w:cs="Times New Roman"/>
          <w:b/>
          <w:lang w:val="en-GB"/>
        </w:rPr>
      </w:pPr>
      <w:r w:rsidRPr="0079334F">
        <w:rPr>
          <w:rFonts w:ascii="Times New Roman" w:hAnsi="Times New Roman" w:cs="Times New Roman"/>
          <w:b/>
          <w:lang w:val="en-GB"/>
        </w:rPr>
        <w:t>Specific Arrangements for Recognition of Prior Learning (Formal, Non-Formal and Informal)</w:t>
      </w:r>
    </w:p>
    <w:p w14:paraId="46E11E6A" w14:textId="4831A53F" w:rsidR="00FF0806" w:rsidRDefault="00FF0806" w:rsidP="00FF0806">
      <w:pPr>
        <w:spacing w:line="360" w:lineRule="auto"/>
        <w:jc w:val="both"/>
        <w:rPr>
          <w:rFonts w:ascii="Times New Roman" w:hAnsi="Times New Roman" w:cs="Times New Roman"/>
          <w:lang w:val="en-GB"/>
        </w:rPr>
      </w:pPr>
      <w:r w:rsidRPr="00C149F4">
        <w:rPr>
          <w:rFonts w:ascii="Times New Roman" w:hAnsi="Times New Roman" w:cs="Times New Roman"/>
          <w:lang w:val="en-GB"/>
        </w:rPr>
        <w:t xml:space="preserve">Students' credit and grade transfer requests regarding their previous education is evaluated and decided by the </w:t>
      </w:r>
      <w:r>
        <w:rPr>
          <w:rFonts w:ascii="Times New Roman" w:hAnsi="Times New Roman" w:cs="Times New Roman"/>
          <w:lang w:val="en-GB"/>
        </w:rPr>
        <w:t>Social Work</w:t>
      </w:r>
      <w:r w:rsidRPr="00C149F4">
        <w:rPr>
          <w:rFonts w:ascii="Times New Roman" w:hAnsi="Times New Roman" w:cs="Times New Roman"/>
          <w:lang w:val="en-GB"/>
        </w:rPr>
        <w:t xml:space="preserve"> Department Board of Directors. </w:t>
      </w:r>
      <w:r>
        <w:rPr>
          <w:rFonts w:ascii="Times New Roman" w:hAnsi="Times New Roman" w:cs="Times New Roman"/>
          <w:lang w:val="en-GB"/>
        </w:rPr>
        <w:t>Undergraduate Transfer</w:t>
      </w:r>
      <w:r w:rsidRPr="00C149F4">
        <w:rPr>
          <w:rFonts w:ascii="Times New Roman" w:hAnsi="Times New Roman" w:cs="Times New Roman"/>
          <w:lang w:val="en-GB"/>
        </w:rPr>
        <w:t xml:space="preserve"> Quotas are announced by the Council of Higher Education.</w:t>
      </w:r>
    </w:p>
    <w:p w14:paraId="1C09BE4F" w14:textId="77777777" w:rsidR="00FF0806" w:rsidRPr="0079334F" w:rsidRDefault="00FF0806" w:rsidP="00FF0806">
      <w:pPr>
        <w:spacing w:line="360" w:lineRule="auto"/>
        <w:jc w:val="both"/>
        <w:rPr>
          <w:rFonts w:ascii="Times New Roman" w:hAnsi="Times New Roman" w:cs="Times New Roman"/>
          <w:b/>
        </w:rPr>
      </w:pPr>
      <w:r w:rsidRPr="0079334F">
        <w:rPr>
          <w:rFonts w:ascii="Times New Roman" w:hAnsi="Times New Roman" w:cs="Times New Roman"/>
          <w:b/>
        </w:rPr>
        <w:t>6. Yeterlilik Koşulları ve Kuralları</w:t>
      </w:r>
    </w:p>
    <w:p w14:paraId="3CD6A202" w14:textId="14D552D0" w:rsidR="00FF0806" w:rsidRDefault="00FF0806" w:rsidP="00FF0806">
      <w:pPr>
        <w:spacing w:line="360" w:lineRule="auto"/>
        <w:jc w:val="both"/>
        <w:rPr>
          <w:rFonts w:ascii="Times New Roman" w:hAnsi="Times New Roman" w:cs="Times New Roman"/>
        </w:rPr>
      </w:pPr>
      <w:r>
        <w:rPr>
          <w:rFonts w:ascii="Times New Roman" w:hAnsi="Times New Roman" w:cs="Times New Roman"/>
        </w:rPr>
        <w:t>Sosyal Hizmet</w:t>
      </w:r>
      <w:r>
        <w:rPr>
          <w:rFonts w:ascii="Times New Roman" w:hAnsi="Times New Roman" w:cs="Times New Roman"/>
        </w:rPr>
        <w:t xml:space="preserve"> Lisans Programı’nın </w:t>
      </w:r>
      <w:r w:rsidRPr="0079334F">
        <w:rPr>
          <w:rFonts w:ascii="Times New Roman" w:hAnsi="Times New Roman" w:cs="Times New Roman"/>
        </w:rPr>
        <w:t>Eğitim-Öğretim süresi 4 yıl</w:t>
      </w:r>
      <w:r>
        <w:rPr>
          <w:rFonts w:ascii="Times New Roman" w:hAnsi="Times New Roman" w:cs="Times New Roman"/>
        </w:rPr>
        <w:t>dır</w:t>
      </w:r>
      <w:r w:rsidRPr="0079334F">
        <w:rPr>
          <w:rFonts w:ascii="Times New Roman" w:hAnsi="Times New Roman" w:cs="Times New Roman"/>
        </w:rPr>
        <w:t xml:space="preserve"> (8 yarıyıl). </w:t>
      </w:r>
      <w:r>
        <w:rPr>
          <w:rFonts w:ascii="Times New Roman" w:hAnsi="Times New Roman" w:cs="Times New Roman"/>
        </w:rPr>
        <w:t xml:space="preserve">İngilizce hazırlık sınıfının isteğe bağlı olarak okunması önerilmektedir. </w:t>
      </w:r>
      <w:r w:rsidRPr="0079334F">
        <w:rPr>
          <w:rFonts w:ascii="Times New Roman" w:hAnsi="Times New Roman" w:cs="Times New Roman"/>
        </w:rPr>
        <w:t>Öğrencilerin 4 yıllık programı, en geç 7 yılda (14 yarıyılda)</w:t>
      </w:r>
      <w:r>
        <w:rPr>
          <w:rFonts w:ascii="Times New Roman" w:hAnsi="Times New Roman" w:cs="Times New Roman"/>
        </w:rPr>
        <w:t>, h</w:t>
      </w:r>
      <w:r w:rsidRPr="0079334F">
        <w:rPr>
          <w:rFonts w:ascii="Times New Roman" w:hAnsi="Times New Roman" w:cs="Times New Roman"/>
        </w:rPr>
        <w:t>er dönem 30 AKTS olmak üzere, toplam 240 AKTS</w:t>
      </w:r>
      <w:r>
        <w:rPr>
          <w:rFonts w:ascii="Times New Roman" w:hAnsi="Times New Roman" w:cs="Times New Roman"/>
        </w:rPr>
        <w:t xml:space="preserve"> ile ve </w:t>
      </w:r>
      <w:proofErr w:type="gramStart"/>
      <w:r>
        <w:rPr>
          <w:rFonts w:ascii="Times New Roman" w:hAnsi="Times New Roman" w:cs="Times New Roman"/>
        </w:rPr>
        <w:t>4.00</w:t>
      </w:r>
      <w:proofErr w:type="gramEnd"/>
      <w:r>
        <w:rPr>
          <w:rFonts w:ascii="Times New Roman" w:hAnsi="Times New Roman" w:cs="Times New Roman"/>
        </w:rPr>
        <w:t xml:space="preserve"> üzerinden en az 2.00 ağırlıklı not ortalama ile bitirmeleri gerekmektedir</w:t>
      </w:r>
      <w:r w:rsidRPr="0079334F">
        <w:rPr>
          <w:rFonts w:ascii="Times New Roman" w:hAnsi="Times New Roman" w:cs="Times New Roman"/>
        </w:rPr>
        <w:t xml:space="preserve">. Ayrıca öğrencilerin </w:t>
      </w:r>
      <w:r>
        <w:rPr>
          <w:rFonts w:ascii="Times New Roman" w:hAnsi="Times New Roman" w:cs="Times New Roman"/>
        </w:rPr>
        <w:t>kendilerinin belirlediği ve bölüm yönetim kurulu tarafından onaylanmış kurum veya kuruluşlarda zorunlu staj yapmaları gerekmektedir.</w:t>
      </w:r>
    </w:p>
    <w:p w14:paraId="056487B2" w14:textId="77777777" w:rsidR="00CB1523" w:rsidRPr="0079334F" w:rsidRDefault="00CB1523" w:rsidP="00CB1523">
      <w:pPr>
        <w:spacing w:line="360" w:lineRule="auto"/>
        <w:jc w:val="both"/>
        <w:rPr>
          <w:rFonts w:ascii="Times New Roman" w:hAnsi="Times New Roman" w:cs="Times New Roman"/>
          <w:b/>
          <w:lang w:val="en-GB"/>
        </w:rPr>
      </w:pPr>
      <w:r w:rsidRPr="0079334F">
        <w:rPr>
          <w:rFonts w:ascii="Times New Roman" w:hAnsi="Times New Roman" w:cs="Times New Roman"/>
          <w:b/>
          <w:lang w:val="en-GB"/>
        </w:rPr>
        <w:t>Qualification Requirements and Regulations</w:t>
      </w:r>
    </w:p>
    <w:p w14:paraId="56D6B181" w14:textId="7C5BBFB4" w:rsidR="00CB1523" w:rsidRDefault="00CB1523" w:rsidP="00CB1523">
      <w:pPr>
        <w:spacing w:line="360" w:lineRule="auto"/>
        <w:jc w:val="both"/>
        <w:rPr>
          <w:rFonts w:ascii="Times New Roman" w:hAnsi="Times New Roman" w:cs="Times New Roman"/>
          <w:lang w:val="en-GB"/>
        </w:rPr>
      </w:pPr>
      <w:r w:rsidRPr="00AC26F8">
        <w:rPr>
          <w:rFonts w:ascii="Times New Roman" w:hAnsi="Times New Roman" w:cs="Times New Roman"/>
          <w:lang w:val="en-GB"/>
        </w:rPr>
        <w:t>The education period of the Psychology Undergraduate Program is 4 years (8 semesters). English preparatory class is optional.</w:t>
      </w:r>
      <w:r w:rsidRPr="0079334F">
        <w:rPr>
          <w:rFonts w:ascii="Times New Roman" w:hAnsi="Times New Roman" w:cs="Times New Roman"/>
          <w:lang w:val="en-GB"/>
        </w:rPr>
        <w:t xml:space="preserve"> </w:t>
      </w:r>
      <w:r w:rsidRPr="00B2705F">
        <w:rPr>
          <w:rFonts w:ascii="Times New Roman" w:hAnsi="Times New Roman" w:cs="Times New Roman"/>
          <w:lang w:val="en-GB"/>
        </w:rPr>
        <w:t>Students are required to complete the 4-year program in 7 years at the latest (14 semesters), with a total of 240 ECTS, 30 ECTS in each semester, and with a weighted grade point average of at least 2.00 out of 4.00.</w:t>
      </w:r>
      <w:r w:rsidRPr="0079334F">
        <w:rPr>
          <w:rFonts w:ascii="Times New Roman" w:hAnsi="Times New Roman" w:cs="Times New Roman"/>
          <w:lang w:val="en-GB"/>
        </w:rPr>
        <w:t xml:space="preserve"> In addition, students are required to do internships in institutions such as hospitals, rehabilitation </w:t>
      </w:r>
      <w:proofErr w:type="spellStart"/>
      <w:r w:rsidRPr="0079334F">
        <w:rPr>
          <w:rFonts w:ascii="Times New Roman" w:hAnsi="Times New Roman" w:cs="Times New Roman"/>
          <w:lang w:val="en-GB"/>
        </w:rPr>
        <w:t>centers</w:t>
      </w:r>
      <w:proofErr w:type="spellEnd"/>
      <w:r w:rsidRPr="0079334F">
        <w:rPr>
          <w:rFonts w:ascii="Times New Roman" w:hAnsi="Times New Roman" w:cs="Times New Roman"/>
          <w:lang w:val="en-GB"/>
        </w:rPr>
        <w:t>, research institutions, nurseries, nursing homes for the elderly determined by the department.</w:t>
      </w:r>
    </w:p>
    <w:p w14:paraId="66D666A2" w14:textId="77777777" w:rsidR="00CB1523" w:rsidRDefault="00CB1523" w:rsidP="00CB1523">
      <w:pPr>
        <w:spacing w:line="360" w:lineRule="auto"/>
        <w:jc w:val="both"/>
        <w:rPr>
          <w:rFonts w:ascii="Times New Roman" w:hAnsi="Times New Roman" w:cs="Times New Roman"/>
        </w:rPr>
      </w:pPr>
    </w:p>
    <w:p w14:paraId="2981D123" w14:textId="6B08DE78" w:rsidR="00FF0806" w:rsidRDefault="00FF0806" w:rsidP="00FF0806">
      <w:pPr>
        <w:spacing w:line="360" w:lineRule="auto"/>
        <w:jc w:val="both"/>
        <w:rPr>
          <w:rFonts w:ascii="Times New Roman" w:hAnsi="Times New Roman" w:cs="Times New Roman"/>
          <w:b/>
          <w:bCs/>
        </w:rPr>
      </w:pPr>
      <w:r w:rsidRPr="00FF0806">
        <w:rPr>
          <w:rFonts w:ascii="Times New Roman" w:hAnsi="Times New Roman" w:cs="Times New Roman"/>
          <w:b/>
          <w:bCs/>
        </w:rPr>
        <w:t>7. Program Profili</w:t>
      </w:r>
    </w:p>
    <w:p w14:paraId="6352D0D7" w14:textId="77777777" w:rsidR="00FF0806" w:rsidRDefault="00FF0806" w:rsidP="00FF0806">
      <w:pPr>
        <w:spacing w:line="360" w:lineRule="auto"/>
        <w:jc w:val="both"/>
        <w:rPr>
          <w:rFonts w:ascii="Times New Roman" w:hAnsi="Times New Roman" w:cs="Times New Roman"/>
        </w:rPr>
      </w:pPr>
      <w:r w:rsidRPr="00FF0806">
        <w:rPr>
          <w:rFonts w:ascii="Times New Roman" w:hAnsi="Times New Roman" w:cs="Times New Roman"/>
        </w:rPr>
        <w:t>Sosyal Hizmet,</w:t>
      </w:r>
      <w:r w:rsidRPr="00FF0806">
        <w:rPr>
          <w:rFonts w:ascii="Times New Roman" w:hAnsi="Times New Roman" w:cs="Times New Roman"/>
        </w:rPr>
        <w:t xml:space="preserve"> i</w:t>
      </w:r>
      <w:r w:rsidRPr="00FF0806">
        <w:rPr>
          <w:rFonts w:ascii="Times New Roman" w:hAnsi="Times New Roman" w:cs="Times New Roman"/>
        </w:rPr>
        <w:t xml:space="preserve">nsanların maddi ve manevi ihtiyaçlarının karşılanmasını odak alan, </w:t>
      </w:r>
      <w:proofErr w:type="spellStart"/>
      <w:r w:rsidRPr="00FF0806">
        <w:rPr>
          <w:rFonts w:ascii="Times New Roman" w:hAnsi="Times New Roman" w:cs="Times New Roman"/>
        </w:rPr>
        <w:t>inter</w:t>
      </w:r>
      <w:proofErr w:type="spellEnd"/>
      <w:r w:rsidRPr="00FF0806">
        <w:rPr>
          <w:rFonts w:ascii="Times New Roman" w:hAnsi="Times New Roman" w:cs="Times New Roman"/>
        </w:rPr>
        <w:t xml:space="preserve"> –</w:t>
      </w:r>
      <w:proofErr w:type="spellStart"/>
      <w:r w:rsidRPr="00FF0806">
        <w:rPr>
          <w:rFonts w:ascii="Times New Roman" w:hAnsi="Times New Roman" w:cs="Times New Roman"/>
        </w:rPr>
        <w:t>disipliner</w:t>
      </w:r>
      <w:proofErr w:type="spellEnd"/>
      <w:r w:rsidRPr="00FF0806">
        <w:rPr>
          <w:rFonts w:ascii="Times New Roman" w:hAnsi="Times New Roman" w:cs="Times New Roman"/>
        </w:rPr>
        <w:t xml:space="preserve"> bir bilim dalı ve meslek olarak tanımlanmaktadır.  Örgün Eğitim içinde yer alan Sosyal Hizmet Bölümü ise değişen ve değişmekte olan insan ihtiyaçlarını karşılamayı hedef alan ve bu alanda sosyal çalışmalar yapacak olan öğrenciler yetiştiren bir akademik birimdir.</w:t>
      </w:r>
      <w:r>
        <w:rPr>
          <w:rFonts w:ascii="Times New Roman" w:hAnsi="Times New Roman" w:cs="Times New Roman"/>
        </w:rPr>
        <w:t xml:space="preserve"> </w:t>
      </w:r>
      <w:r w:rsidRPr="00FF0806">
        <w:rPr>
          <w:rFonts w:ascii="Times New Roman" w:hAnsi="Times New Roman" w:cs="Times New Roman"/>
        </w:rPr>
        <w:lastRenderedPageBreak/>
        <w:t xml:space="preserve">Psikoloji, sosyoloji, sosyal politika gibi birçok bilimsel alandan yararlanarak oluşturulan ders programı sayesinde öğrencilere disiplinler arası bir bakış açısı kazandırır. </w:t>
      </w:r>
    </w:p>
    <w:p w14:paraId="7BBF862B" w14:textId="77777777" w:rsidR="00FF0806" w:rsidRDefault="00FF0806" w:rsidP="00FF0806">
      <w:pPr>
        <w:spacing w:line="360" w:lineRule="auto"/>
        <w:jc w:val="both"/>
        <w:rPr>
          <w:rFonts w:ascii="Times New Roman" w:hAnsi="Times New Roman" w:cs="Times New Roman"/>
        </w:rPr>
      </w:pPr>
    </w:p>
    <w:p w14:paraId="59D445EB" w14:textId="151DD0BC" w:rsidR="00FF0806" w:rsidRPr="00FF0806" w:rsidRDefault="00FF0806" w:rsidP="00FF0806">
      <w:pPr>
        <w:spacing w:line="360" w:lineRule="auto"/>
        <w:jc w:val="both"/>
        <w:rPr>
          <w:rFonts w:ascii="Times New Roman" w:hAnsi="Times New Roman" w:cs="Times New Roman"/>
        </w:rPr>
      </w:pPr>
      <w:r w:rsidRPr="00FF0806">
        <w:rPr>
          <w:rFonts w:ascii="Times New Roman" w:hAnsi="Times New Roman" w:cs="Times New Roman"/>
        </w:rPr>
        <w:t xml:space="preserve">Yalova </w:t>
      </w:r>
      <w:r>
        <w:rPr>
          <w:rFonts w:ascii="Times New Roman" w:hAnsi="Times New Roman" w:cs="Times New Roman"/>
        </w:rPr>
        <w:t>Ü</w:t>
      </w:r>
      <w:r w:rsidRPr="00FF0806">
        <w:rPr>
          <w:rFonts w:ascii="Times New Roman" w:hAnsi="Times New Roman" w:cs="Times New Roman"/>
        </w:rPr>
        <w:t xml:space="preserve">niversitesi </w:t>
      </w:r>
      <w:r>
        <w:rPr>
          <w:rFonts w:ascii="Times New Roman" w:hAnsi="Times New Roman" w:cs="Times New Roman"/>
        </w:rPr>
        <w:t>Sosyal Hizmet Bölümü</w:t>
      </w:r>
      <w:r w:rsidRPr="00FF0806">
        <w:rPr>
          <w:rFonts w:ascii="Times New Roman" w:hAnsi="Times New Roman" w:cs="Times New Roman"/>
        </w:rPr>
        <w:t xml:space="preserve"> 2009 yılından beri tecrübeli kadrosuyla öğrenim faaliyetleri sürdürmektedir. İnsana yönelik bir meslek olması dolayısıyla, evrensel insan haklarını dikkate alan, milli değerleri ve tarihi tecrübeyi önceleyen, dünyadaki gelişmeleri de takip eden bir misyona sahibiz.  Bu misyon doğrultusunda lisans programımız ile işgücü piyasanın ihtiyaç duyduğu sosyal çalışmacıları en donanımlı şekilde yetiştiriyoruz ve aynı zamanda yüksek lisans ve doktora programları ile akademik hayata da geleceğin hocalarını yetiştiriyoruz.</w:t>
      </w:r>
    </w:p>
    <w:p w14:paraId="3F8B383D" w14:textId="77777777" w:rsidR="00FF0806" w:rsidRPr="00FF0806" w:rsidRDefault="00FF0806" w:rsidP="00FF0806">
      <w:pPr>
        <w:spacing w:line="360" w:lineRule="auto"/>
        <w:jc w:val="both"/>
        <w:rPr>
          <w:rFonts w:ascii="Times New Roman" w:hAnsi="Times New Roman" w:cs="Times New Roman"/>
          <w:color w:val="000000" w:themeColor="text1"/>
        </w:rPr>
      </w:pPr>
    </w:p>
    <w:p w14:paraId="5AF95D44" w14:textId="77777777" w:rsidR="00FF0806" w:rsidRPr="00FF0806" w:rsidRDefault="00FF0806" w:rsidP="00FF0806">
      <w:pPr>
        <w:spacing w:line="360" w:lineRule="auto"/>
        <w:jc w:val="both"/>
        <w:rPr>
          <w:rFonts w:ascii="Times New Roman" w:hAnsi="Times New Roman" w:cs="Times New Roman"/>
        </w:rPr>
      </w:pPr>
      <w:r w:rsidRPr="00FF0806">
        <w:rPr>
          <w:rFonts w:ascii="Times New Roman" w:hAnsi="Times New Roman" w:cs="Times New Roman"/>
        </w:rPr>
        <w:t xml:space="preserve">Öğrenciler 8 akademik yıldan oluşan 4 yıllık bir eğitime tabi tutulurlar. Bölümün </w:t>
      </w:r>
      <w:proofErr w:type="spellStart"/>
      <w:r w:rsidRPr="00FF0806">
        <w:rPr>
          <w:rFonts w:ascii="Times New Roman" w:hAnsi="Times New Roman" w:cs="Times New Roman"/>
        </w:rPr>
        <w:t>inter-disipliner</w:t>
      </w:r>
      <w:proofErr w:type="spellEnd"/>
      <w:r w:rsidRPr="00FF0806">
        <w:rPr>
          <w:rFonts w:ascii="Times New Roman" w:hAnsi="Times New Roman" w:cs="Times New Roman"/>
        </w:rPr>
        <w:t xml:space="preserve"> yapısı sayesinde 2. yıldan itibaren öğrenciler kendi alanlarını belirleyebilecekleri çeşitli dersleri seçmeli olarak alabilmektedirler. Bu 8 akademik dönemi teorik dersler, uygulamalı dersler ve aynı zamanda 4. yılın ikinci döneminin tamamını oluşturan staj eğitimi oluşturmaktadır. Verilen eğitimin hem teorik hem de uygulamalı olması sayesinde öğrencilerimiz iş hayatına geçtiklerinde stajda kazanmış oldukları deneyimle beraber zorlanmadan çalışmaları yürütmektedirler. </w:t>
      </w:r>
    </w:p>
    <w:p w14:paraId="2B7BE321" w14:textId="77777777" w:rsidR="00FF0806" w:rsidRPr="00FF0806" w:rsidRDefault="00FF0806" w:rsidP="00FF0806">
      <w:pPr>
        <w:spacing w:line="360" w:lineRule="auto"/>
        <w:jc w:val="both"/>
        <w:rPr>
          <w:rFonts w:ascii="Times New Roman" w:hAnsi="Times New Roman" w:cs="Times New Roman"/>
        </w:rPr>
      </w:pPr>
    </w:p>
    <w:p w14:paraId="5964D1AB" w14:textId="3165A28D" w:rsidR="00CB1523" w:rsidRDefault="00FF0806" w:rsidP="00FF0806">
      <w:pPr>
        <w:spacing w:line="360" w:lineRule="auto"/>
        <w:jc w:val="both"/>
        <w:rPr>
          <w:rFonts w:ascii="Times New Roman" w:hAnsi="Times New Roman" w:cs="Times New Roman"/>
          <w:color w:val="000000" w:themeColor="text1"/>
        </w:rPr>
      </w:pPr>
      <w:r w:rsidRPr="00FF0806">
        <w:rPr>
          <w:rFonts w:ascii="Times New Roman" w:hAnsi="Times New Roman" w:cs="Times New Roman"/>
          <w:color w:val="000000" w:themeColor="text1"/>
        </w:rPr>
        <w:t>İnsanların yardımsız karşılayamadığı ihtiyaçlarının karşılanması ve çözemedikleri sorunlarının çözülmesi amacı ile yoksulluk, işsizlik, göç, madde kullanımı ve bağımlılığı, suçluluk, sokak çocukları, korunmaya muhtaç çocuklar, yaşlılık, ihmal ve istismar vakaları, engellilik ve hastalık gibi tüm sosyal sorunlar sosyal hizmetin çalışma yaptığı profesyonel faaliyetlerdir.</w:t>
      </w:r>
    </w:p>
    <w:p w14:paraId="51E6C368" w14:textId="2319C567" w:rsidR="00CB1523" w:rsidRDefault="00CB1523" w:rsidP="00FF0806">
      <w:pPr>
        <w:spacing w:line="360" w:lineRule="auto"/>
        <w:jc w:val="both"/>
        <w:rPr>
          <w:rFonts w:ascii="Times New Roman" w:hAnsi="Times New Roman" w:cs="Times New Roman"/>
          <w:b/>
          <w:bCs/>
          <w:color w:val="000000" w:themeColor="text1"/>
        </w:rPr>
      </w:pPr>
      <w:r w:rsidRPr="007327C7">
        <w:rPr>
          <w:rFonts w:ascii="Times New Roman" w:hAnsi="Times New Roman" w:cs="Times New Roman"/>
          <w:b/>
          <w:bCs/>
          <w:color w:val="000000" w:themeColor="text1"/>
        </w:rPr>
        <w:t xml:space="preserve">Profile of </w:t>
      </w:r>
      <w:proofErr w:type="spellStart"/>
      <w:r w:rsidRPr="007327C7">
        <w:rPr>
          <w:rFonts w:ascii="Times New Roman" w:hAnsi="Times New Roman" w:cs="Times New Roman"/>
          <w:b/>
          <w:bCs/>
          <w:color w:val="000000" w:themeColor="text1"/>
        </w:rPr>
        <w:t>The</w:t>
      </w:r>
      <w:proofErr w:type="spellEnd"/>
      <w:r w:rsidRPr="007327C7">
        <w:rPr>
          <w:rFonts w:ascii="Times New Roman" w:hAnsi="Times New Roman" w:cs="Times New Roman"/>
          <w:b/>
          <w:bCs/>
          <w:color w:val="000000" w:themeColor="text1"/>
        </w:rPr>
        <w:t xml:space="preserve"> </w:t>
      </w:r>
      <w:proofErr w:type="spellStart"/>
      <w:r w:rsidRPr="007327C7">
        <w:rPr>
          <w:rFonts w:ascii="Times New Roman" w:hAnsi="Times New Roman" w:cs="Times New Roman"/>
          <w:b/>
          <w:bCs/>
          <w:color w:val="000000" w:themeColor="text1"/>
        </w:rPr>
        <w:t>Programme</w:t>
      </w:r>
      <w:proofErr w:type="spellEnd"/>
    </w:p>
    <w:p w14:paraId="2EB6D384" w14:textId="77777777" w:rsidR="007327C7" w:rsidRPr="007327C7" w:rsidRDefault="007327C7" w:rsidP="00FF0806">
      <w:pPr>
        <w:spacing w:line="360" w:lineRule="auto"/>
        <w:jc w:val="both"/>
        <w:rPr>
          <w:rFonts w:ascii="Times New Roman" w:hAnsi="Times New Roman" w:cs="Times New Roman"/>
          <w:b/>
          <w:bCs/>
          <w:color w:val="000000" w:themeColor="text1"/>
        </w:rPr>
      </w:pPr>
    </w:p>
    <w:p w14:paraId="6CBB247D" w14:textId="652BDC13" w:rsidR="00CB1523" w:rsidRDefault="00CB1523" w:rsidP="00FF0806">
      <w:pPr>
        <w:spacing w:line="360" w:lineRule="auto"/>
        <w:jc w:val="both"/>
        <w:rPr>
          <w:rFonts w:ascii="Times New Roman" w:hAnsi="Times New Roman" w:cs="Times New Roman"/>
          <w:color w:val="000000" w:themeColor="text1"/>
        </w:rPr>
      </w:pPr>
      <w:proofErr w:type="spellStart"/>
      <w:r w:rsidRPr="00CB1523">
        <w:rPr>
          <w:rFonts w:ascii="Times New Roman" w:hAnsi="Times New Roman" w:cs="Times New Roman"/>
          <w:color w:val="000000" w:themeColor="text1"/>
        </w:rPr>
        <w:t>Social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Work</w:t>
      </w:r>
      <w:proofErr w:type="spellEnd"/>
      <w:r w:rsidRPr="00CB1523">
        <w:rPr>
          <w:rFonts w:ascii="Times New Roman" w:hAnsi="Times New Roman" w:cs="Times New Roman"/>
          <w:color w:val="000000" w:themeColor="text1"/>
        </w:rPr>
        <w:t xml:space="preserve"> is </w:t>
      </w:r>
      <w:proofErr w:type="spellStart"/>
      <w:r w:rsidRPr="00CB1523">
        <w:rPr>
          <w:rFonts w:ascii="Times New Roman" w:hAnsi="Times New Roman" w:cs="Times New Roman"/>
          <w:color w:val="000000" w:themeColor="text1"/>
        </w:rPr>
        <w:t>defined</w:t>
      </w:r>
      <w:proofErr w:type="spellEnd"/>
      <w:r w:rsidRPr="00CB1523">
        <w:rPr>
          <w:rFonts w:ascii="Times New Roman" w:hAnsi="Times New Roman" w:cs="Times New Roman"/>
          <w:color w:val="000000" w:themeColor="text1"/>
        </w:rPr>
        <w:t xml:space="preserve"> as an </w:t>
      </w:r>
      <w:proofErr w:type="spellStart"/>
      <w:r w:rsidRPr="00CB1523">
        <w:rPr>
          <w:rFonts w:ascii="Times New Roman" w:hAnsi="Times New Roman" w:cs="Times New Roman"/>
          <w:color w:val="000000" w:themeColor="text1"/>
        </w:rPr>
        <w:t>interdisciplinary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science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profession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that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focuses</w:t>
      </w:r>
      <w:proofErr w:type="spellEnd"/>
      <w:r w:rsidRPr="00CB1523">
        <w:rPr>
          <w:rFonts w:ascii="Times New Roman" w:hAnsi="Times New Roman" w:cs="Times New Roman"/>
          <w:color w:val="000000" w:themeColor="text1"/>
        </w:rPr>
        <w:t xml:space="preserve"> on </w:t>
      </w:r>
      <w:proofErr w:type="spellStart"/>
      <w:r w:rsidRPr="00CB1523">
        <w:rPr>
          <w:rFonts w:ascii="Times New Roman" w:hAnsi="Times New Roman" w:cs="Times New Roman"/>
          <w:color w:val="000000" w:themeColor="text1"/>
        </w:rPr>
        <w:t>meeting</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material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spiritual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needs</w:t>
      </w:r>
      <w:proofErr w:type="spellEnd"/>
      <w:r w:rsidRPr="00CB1523">
        <w:rPr>
          <w:rFonts w:ascii="Times New Roman" w:hAnsi="Times New Roman" w:cs="Times New Roman"/>
          <w:color w:val="000000" w:themeColor="text1"/>
        </w:rPr>
        <w:t xml:space="preserve"> of </w:t>
      </w:r>
      <w:proofErr w:type="spellStart"/>
      <w:r w:rsidRPr="00CB1523">
        <w:rPr>
          <w:rFonts w:ascii="Times New Roman" w:hAnsi="Times New Roman" w:cs="Times New Roman"/>
          <w:color w:val="000000" w:themeColor="text1"/>
        </w:rPr>
        <w:t>people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Social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Work</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Department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which</w:t>
      </w:r>
      <w:proofErr w:type="spellEnd"/>
      <w:r w:rsidRPr="00CB1523">
        <w:rPr>
          <w:rFonts w:ascii="Times New Roman" w:hAnsi="Times New Roman" w:cs="Times New Roman"/>
          <w:color w:val="000000" w:themeColor="text1"/>
        </w:rPr>
        <w:t xml:space="preserve"> is </w:t>
      </w:r>
      <w:proofErr w:type="spellStart"/>
      <w:r w:rsidRPr="00CB1523">
        <w:rPr>
          <w:rFonts w:ascii="Times New Roman" w:hAnsi="Times New Roman" w:cs="Times New Roman"/>
          <w:color w:val="000000" w:themeColor="text1"/>
        </w:rPr>
        <w:t>included</w:t>
      </w:r>
      <w:proofErr w:type="spellEnd"/>
      <w:r w:rsidRPr="00CB1523">
        <w:rPr>
          <w:rFonts w:ascii="Times New Roman" w:hAnsi="Times New Roman" w:cs="Times New Roman"/>
          <w:color w:val="000000" w:themeColor="text1"/>
        </w:rPr>
        <w:t xml:space="preserve"> in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formal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education</w:t>
      </w:r>
      <w:proofErr w:type="spellEnd"/>
      <w:r w:rsidRPr="00CB1523">
        <w:rPr>
          <w:rFonts w:ascii="Times New Roman" w:hAnsi="Times New Roman" w:cs="Times New Roman"/>
          <w:color w:val="000000" w:themeColor="text1"/>
        </w:rPr>
        <w:t xml:space="preserve">, is an </w:t>
      </w:r>
      <w:proofErr w:type="spellStart"/>
      <w:r w:rsidRPr="00CB1523">
        <w:rPr>
          <w:rFonts w:ascii="Times New Roman" w:hAnsi="Times New Roman" w:cs="Times New Roman"/>
          <w:color w:val="000000" w:themeColor="text1"/>
        </w:rPr>
        <w:t>academic</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unit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that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aims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to</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meet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changing</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changing</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human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needs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trains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students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who</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will</w:t>
      </w:r>
      <w:proofErr w:type="spellEnd"/>
      <w:r w:rsidRPr="00CB1523">
        <w:rPr>
          <w:rFonts w:ascii="Times New Roman" w:hAnsi="Times New Roman" w:cs="Times New Roman"/>
          <w:color w:val="000000" w:themeColor="text1"/>
        </w:rPr>
        <w:t xml:space="preserve"> do </w:t>
      </w:r>
      <w:proofErr w:type="spellStart"/>
      <w:r w:rsidRPr="00CB1523">
        <w:rPr>
          <w:rFonts w:ascii="Times New Roman" w:hAnsi="Times New Roman" w:cs="Times New Roman"/>
          <w:color w:val="000000" w:themeColor="text1"/>
        </w:rPr>
        <w:t>social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studies</w:t>
      </w:r>
      <w:proofErr w:type="spellEnd"/>
      <w:r w:rsidRPr="00CB1523">
        <w:rPr>
          <w:rFonts w:ascii="Times New Roman" w:hAnsi="Times New Roman" w:cs="Times New Roman"/>
          <w:color w:val="000000" w:themeColor="text1"/>
        </w:rPr>
        <w:t xml:space="preserve"> in </w:t>
      </w:r>
      <w:proofErr w:type="spellStart"/>
      <w:r w:rsidRPr="00CB1523">
        <w:rPr>
          <w:rFonts w:ascii="Times New Roman" w:hAnsi="Times New Roman" w:cs="Times New Roman"/>
          <w:color w:val="000000" w:themeColor="text1"/>
        </w:rPr>
        <w:t>this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field</w:t>
      </w:r>
      <w:proofErr w:type="spellEnd"/>
      <w:r w:rsidRPr="00CB1523">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It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provides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students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with</w:t>
      </w:r>
      <w:proofErr w:type="spellEnd"/>
      <w:r w:rsidRPr="00CB1523">
        <w:rPr>
          <w:rFonts w:ascii="Times New Roman" w:hAnsi="Times New Roman" w:cs="Times New Roman"/>
          <w:color w:val="000000" w:themeColor="text1"/>
        </w:rPr>
        <w:t xml:space="preserve"> an </w:t>
      </w:r>
      <w:proofErr w:type="spellStart"/>
      <w:r w:rsidRPr="00CB1523">
        <w:rPr>
          <w:rFonts w:ascii="Times New Roman" w:hAnsi="Times New Roman" w:cs="Times New Roman"/>
          <w:color w:val="000000" w:themeColor="text1"/>
        </w:rPr>
        <w:t>interdisciplinary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perspective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thanks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to</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curriculum</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created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by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utilizing</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many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scientific</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fields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such</w:t>
      </w:r>
      <w:proofErr w:type="spellEnd"/>
      <w:r w:rsidRPr="00CB1523">
        <w:rPr>
          <w:rFonts w:ascii="Times New Roman" w:hAnsi="Times New Roman" w:cs="Times New Roman"/>
          <w:color w:val="000000" w:themeColor="text1"/>
        </w:rPr>
        <w:t xml:space="preserve"> as </w:t>
      </w:r>
      <w:proofErr w:type="spellStart"/>
      <w:r w:rsidRPr="00CB1523">
        <w:rPr>
          <w:rFonts w:ascii="Times New Roman" w:hAnsi="Times New Roman" w:cs="Times New Roman"/>
          <w:color w:val="000000" w:themeColor="text1"/>
        </w:rPr>
        <w:t>psychology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sociology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social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policy</w:t>
      </w:r>
      <w:proofErr w:type="spellEnd"/>
      <w:r w:rsidRPr="00CB1523">
        <w:rPr>
          <w:rFonts w:ascii="Times New Roman" w:hAnsi="Times New Roman" w:cs="Times New Roman"/>
          <w:color w:val="000000" w:themeColor="text1"/>
        </w:rPr>
        <w:t>.</w:t>
      </w:r>
    </w:p>
    <w:p w14:paraId="5EA6A316" w14:textId="77777777" w:rsidR="00CB1523" w:rsidRDefault="00CB1523" w:rsidP="00FF0806">
      <w:pPr>
        <w:spacing w:line="360" w:lineRule="auto"/>
        <w:jc w:val="both"/>
        <w:rPr>
          <w:rFonts w:ascii="Times New Roman" w:hAnsi="Times New Roman" w:cs="Times New Roman"/>
          <w:color w:val="000000" w:themeColor="text1"/>
        </w:rPr>
      </w:pPr>
    </w:p>
    <w:p w14:paraId="2EA97745" w14:textId="2230FB06" w:rsidR="00CB1523" w:rsidRDefault="00CB1523" w:rsidP="00FF0806">
      <w:pPr>
        <w:spacing w:line="360" w:lineRule="auto"/>
        <w:jc w:val="both"/>
        <w:rPr>
          <w:rFonts w:ascii="Times New Roman" w:hAnsi="Times New Roman" w:cs="Times New Roman"/>
          <w:color w:val="000000" w:themeColor="text1"/>
        </w:rPr>
      </w:pPr>
      <w:r w:rsidRPr="00CB1523">
        <w:rPr>
          <w:rFonts w:ascii="Times New Roman" w:hAnsi="Times New Roman" w:cs="Times New Roman"/>
          <w:color w:val="000000" w:themeColor="text1"/>
        </w:rPr>
        <w:t xml:space="preserve">Yalova </w:t>
      </w:r>
      <w:proofErr w:type="spellStart"/>
      <w:r w:rsidRPr="00CB1523">
        <w:rPr>
          <w:rFonts w:ascii="Times New Roman" w:hAnsi="Times New Roman" w:cs="Times New Roman"/>
          <w:color w:val="000000" w:themeColor="text1"/>
        </w:rPr>
        <w:t>University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Department</w:t>
      </w:r>
      <w:proofErr w:type="spellEnd"/>
      <w:r w:rsidRPr="00CB1523">
        <w:rPr>
          <w:rFonts w:ascii="Times New Roman" w:hAnsi="Times New Roman" w:cs="Times New Roman"/>
          <w:color w:val="000000" w:themeColor="text1"/>
        </w:rPr>
        <w:t xml:space="preserve"> of </w:t>
      </w:r>
      <w:proofErr w:type="spellStart"/>
      <w:r w:rsidRPr="00CB1523">
        <w:rPr>
          <w:rFonts w:ascii="Times New Roman" w:hAnsi="Times New Roman" w:cs="Times New Roman"/>
          <w:color w:val="000000" w:themeColor="text1"/>
        </w:rPr>
        <w:t>Social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Work</w:t>
      </w:r>
      <w:proofErr w:type="spellEnd"/>
      <w:r w:rsidRPr="00CB1523">
        <w:rPr>
          <w:rFonts w:ascii="Times New Roman" w:hAnsi="Times New Roman" w:cs="Times New Roman"/>
          <w:color w:val="000000" w:themeColor="text1"/>
        </w:rPr>
        <w:t xml:space="preserve"> has </w:t>
      </w:r>
      <w:proofErr w:type="spellStart"/>
      <w:r w:rsidRPr="00CB1523">
        <w:rPr>
          <w:rFonts w:ascii="Times New Roman" w:hAnsi="Times New Roman" w:cs="Times New Roman"/>
          <w:color w:val="000000" w:themeColor="text1"/>
        </w:rPr>
        <w:t>been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continuing</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education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activities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with</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its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experienced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staff</w:t>
      </w:r>
      <w:proofErr w:type="spellEnd"/>
      <w:r w:rsidRPr="00CB1523">
        <w:rPr>
          <w:rFonts w:ascii="Times New Roman" w:hAnsi="Times New Roman" w:cs="Times New Roman"/>
          <w:color w:val="000000" w:themeColor="text1"/>
        </w:rPr>
        <w:t xml:space="preserve"> since 2009. Since it is a </w:t>
      </w:r>
      <w:proofErr w:type="spellStart"/>
      <w:r w:rsidRPr="00CB1523">
        <w:rPr>
          <w:rFonts w:ascii="Times New Roman" w:hAnsi="Times New Roman" w:cs="Times New Roman"/>
          <w:color w:val="000000" w:themeColor="text1"/>
        </w:rPr>
        <w:t>human-oriented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profession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have</w:t>
      </w:r>
      <w:proofErr w:type="spellEnd"/>
      <w:r w:rsidRPr="00CB1523">
        <w:rPr>
          <w:rFonts w:ascii="Times New Roman" w:hAnsi="Times New Roman" w:cs="Times New Roman"/>
          <w:color w:val="000000" w:themeColor="text1"/>
        </w:rPr>
        <w:t xml:space="preserve"> a </w:t>
      </w:r>
      <w:proofErr w:type="spellStart"/>
      <w:r w:rsidRPr="00CB1523">
        <w:rPr>
          <w:rFonts w:ascii="Times New Roman" w:hAnsi="Times New Roman" w:cs="Times New Roman"/>
          <w:color w:val="000000" w:themeColor="text1"/>
        </w:rPr>
        <w:t>mission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that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lastRenderedPageBreak/>
        <w:t>takes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into</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account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universal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human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rights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prioritizes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national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values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historical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experience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follows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developments</w:t>
      </w:r>
      <w:proofErr w:type="spellEnd"/>
      <w:r w:rsidRPr="00CB1523">
        <w:rPr>
          <w:rFonts w:ascii="Times New Roman" w:hAnsi="Times New Roman" w:cs="Times New Roman"/>
          <w:color w:val="000000" w:themeColor="text1"/>
        </w:rPr>
        <w:t xml:space="preserve"> in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world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In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line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with</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this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mission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with</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our</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undergraduate</w:t>
      </w:r>
      <w:proofErr w:type="spellEnd"/>
      <w:r w:rsidRPr="00CB1523">
        <w:rPr>
          <w:rFonts w:ascii="Times New Roman" w:hAnsi="Times New Roman" w:cs="Times New Roman"/>
          <w:color w:val="000000" w:themeColor="text1"/>
        </w:rPr>
        <w:t xml:space="preserve"> program, </w:t>
      </w:r>
      <w:proofErr w:type="spellStart"/>
      <w:r w:rsidRPr="00CB1523">
        <w:rPr>
          <w:rFonts w:ascii="Times New Roman" w:hAnsi="Times New Roman" w:cs="Times New Roman"/>
          <w:color w:val="000000" w:themeColor="text1"/>
        </w:rPr>
        <w:t>we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train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social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workers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needed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by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labor</w:t>
      </w:r>
      <w:proofErr w:type="spellEnd"/>
      <w:r w:rsidRPr="00CB1523">
        <w:rPr>
          <w:rFonts w:ascii="Times New Roman" w:hAnsi="Times New Roman" w:cs="Times New Roman"/>
          <w:color w:val="000000" w:themeColor="text1"/>
        </w:rPr>
        <w:t xml:space="preserve"> market in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most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well-equipped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way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at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same</w:t>
      </w:r>
      <w:proofErr w:type="spellEnd"/>
      <w:r w:rsidRPr="00CB1523">
        <w:rPr>
          <w:rFonts w:ascii="Times New Roman" w:hAnsi="Times New Roman" w:cs="Times New Roman"/>
          <w:color w:val="000000" w:themeColor="text1"/>
        </w:rPr>
        <w:t xml:space="preserve"> time, </w:t>
      </w:r>
      <w:proofErr w:type="spellStart"/>
      <w:r w:rsidRPr="00CB1523">
        <w:rPr>
          <w:rFonts w:ascii="Times New Roman" w:hAnsi="Times New Roman" w:cs="Times New Roman"/>
          <w:color w:val="000000" w:themeColor="text1"/>
        </w:rPr>
        <w:t>we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train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teachers</w:t>
      </w:r>
      <w:proofErr w:type="spellEnd"/>
      <w:r w:rsidRPr="00CB1523">
        <w:rPr>
          <w:rFonts w:ascii="Times New Roman" w:hAnsi="Times New Roman" w:cs="Times New Roman"/>
          <w:color w:val="000000" w:themeColor="text1"/>
        </w:rPr>
        <w:t xml:space="preserve"> of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future</w:t>
      </w:r>
      <w:proofErr w:type="spellEnd"/>
      <w:r w:rsidRPr="00CB1523">
        <w:rPr>
          <w:rFonts w:ascii="Times New Roman" w:hAnsi="Times New Roman" w:cs="Times New Roman"/>
          <w:color w:val="000000" w:themeColor="text1"/>
        </w:rPr>
        <w:t xml:space="preserve"> in </w:t>
      </w:r>
      <w:proofErr w:type="spellStart"/>
      <w:r w:rsidRPr="00CB1523">
        <w:rPr>
          <w:rFonts w:ascii="Times New Roman" w:hAnsi="Times New Roman" w:cs="Times New Roman"/>
          <w:color w:val="000000" w:themeColor="text1"/>
        </w:rPr>
        <w:t>academic</w:t>
      </w:r>
      <w:proofErr w:type="spellEnd"/>
      <w:r w:rsidRPr="00CB1523">
        <w:rPr>
          <w:rFonts w:ascii="Times New Roman" w:hAnsi="Times New Roman" w:cs="Times New Roman"/>
          <w:color w:val="000000" w:themeColor="text1"/>
        </w:rPr>
        <w:t xml:space="preserve"> life </w:t>
      </w:r>
      <w:proofErr w:type="spellStart"/>
      <w:r w:rsidRPr="00CB1523">
        <w:rPr>
          <w:rFonts w:ascii="Times New Roman" w:hAnsi="Times New Roman" w:cs="Times New Roman"/>
          <w:color w:val="000000" w:themeColor="text1"/>
        </w:rPr>
        <w:t>with</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master</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doctoral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programs</w:t>
      </w:r>
      <w:proofErr w:type="spellEnd"/>
      <w:r w:rsidRPr="00CB1523">
        <w:rPr>
          <w:rFonts w:ascii="Times New Roman" w:hAnsi="Times New Roman" w:cs="Times New Roman"/>
          <w:color w:val="000000" w:themeColor="text1"/>
        </w:rPr>
        <w:t>.</w:t>
      </w:r>
    </w:p>
    <w:p w14:paraId="4C1AEB1F" w14:textId="77777777" w:rsidR="00CB1523" w:rsidRDefault="00CB1523" w:rsidP="00FF0806">
      <w:pPr>
        <w:spacing w:line="360" w:lineRule="auto"/>
        <w:jc w:val="both"/>
        <w:rPr>
          <w:rFonts w:ascii="Times New Roman" w:hAnsi="Times New Roman" w:cs="Times New Roman"/>
          <w:color w:val="000000" w:themeColor="text1"/>
        </w:rPr>
      </w:pPr>
    </w:p>
    <w:p w14:paraId="776B2537" w14:textId="1120E3D5" w:rsidR="00CB1523" w:rsidRDefault="00CB1523" w:rsidP="00FF0806">
      <w:pPr>
        <w:spacing w:line="360" w:lineRule="auto"/>
        <w:jc w:val="both"/>
        <w:rPr>
          <w:rFonts w:ascii="Times New Roman" w:hAnsi="Times New Roman" w:cs="Times New Roman"/>
          <w:color w:val="000000" w:themeColor="text1"/>
        </w:rPr>
      </w:pPr>
      <w:proofErr w:type="spellStart"/>
      <w:r w:rsidRPr="00CB1523">
        <w:rPr>
          <w:rFonts w:ascii="Times New Roman" w:hAnsi="Times New Roman" w:cs="Times New Roman"/>
          <w:color w:val="000000" w:themeColor="text1"/>
        </w:rPr>
        <w:t>Students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are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subjected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to</w:t>
      </w:r>
      <w:proofErr w:type="spellEnd"/>
      <w:r w:rsidRPr="00CB1523">
        <w:rPr>
          <w:rFonts w:ascii="Times New Roman" w:hAnsi="Times New Roman" w:cs="Times New Roman"/>
          <w:color w:val="000000" w:themeColor="text1"/>
        </w:rPr>
        <w:t xml:space="preserve"> a 4-year </w:t>
      </w:r>
      <w:proofErr w:type="spellStart"/>
      <w:r w:rsidRPr="00CB1523">
        <w:rPr>
          <w:rFonts w:ascii="Times New Roman" w:hAnsi="Times New Roman" w:cs="Times New Roman"/>
          <w:color w:val="000000" w:themeColor="text1"/>
        </w:rPr>
        <w:t>education</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consisting</w:t>
      </w:r>
      <w:proofErr w:type="spellEnd"/>
      <w:r w:rsidRPr="00CB1523">
        <w:rPr>
          <w:rFonts w:ascii="Times New Roman" w:hAnsi="Times New Roman" w:cs="Times New Roman"/>
          <w:color w:val="000000" w:themeColor="text1"/>
        </w:rPr>
        <w:t xml:space="preserve"> of 8 </w:t>
      </w:r>
      <w:proofErr w:type="spellStart"/>
      <w:r w:rsidRPr="00CB1523">
        <w:rPr>
          <w:rFonts w:ascii="Times New Roman" w:hAnsi="Times New Roman" w:cs="Times New Roman"/>
          <w:color w:val="000000" w:themeColor="text1"/>
        </w:rPr>
        <w:t>academic</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years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Thanks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to</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interdisciplinary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structure</w:t>
      </w:r>
      <w:proofErr w:type="spellEnd"/>
      <w:r w:rsidRPr="00CB1523">
        <w:rPr>
          <w:rFonts w:ascii="Times New Roman" w:hAnsi="Times New Roman" w:cs="Times New Roman"/>
          <w:color w:val="000000" w:themeColor="text1"/>
        </w:rPr>
        <w:t xml:space="preserve"> of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department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starting</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from</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second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year</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students</w:t>
      </w:r>
      <w:proofErr w:type="spellEnd"/>
      <w:r w:rsidRPr="00CB1523">
        <w:rPr>
          <w:rFonts w:ascii="Times New Roman" w:hAnsi="Times New Roman" w:cs="Times New Roman"/>
          <w:color w:val="000000" w:themeColor="text1"/>
        </w:rPr>
        <w:t xml:space="preserve"> can </w:t>
      </w:r>
      <w:proofErr w:type="spellStart"/>
      <w:r w:rsidRPr="00CB1523">
        <w:rPr>
          <w:rFonts w:ascii="Times New Roman" w:hAnsi="Times New Roman" w:cs="Times New Roman"/>
          <w:color w:val="000000" w:themeColor="text1"/>
        </w:rPr>
        <w:t>take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various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elective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courses</w:t>
      </w:r>
      <w:proofErr w:type="spellEnd"/>
      <w:r w:rsidRPr="00CB1523">
        <w:rPr>
          <w:rFonts w:ascii="Times New Roman" w:hAnsi="Times New Roman" w:cs="Times New Roman"/>
          <w:color w:val="000000" w:themeColor="text1"/>
        </w:rPr>
        <w:t xml:space="preserve"> in </w:t>
      </w:r>
      <w:proofErr w:type="spellStart"/>
      <w:r w:rsidRPr="00CB1523">
        <w:rPr>
          <w:rFonts w:ascii="Times New Roman" w:hAnsi="Times New Roman" w:cs="Times New Roman"/>
          <w:color w:val="000000" w:themeColor="text1"/>
        </w:rPr>
        <w:t>which</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they</w:t>
      </w:r>
      <w:proofErr w:type="spellEnd"/>
      <w:r w:rsidRPr="00CB1523">
        <w:rPr>
          <w:rFonts w:ascii="Times New Roman" w:hAnsi="Times New Roman" w:cs="Times New Roman"/>
          <w:color w:val="000000" w:themeColor="text1"/>
        </w:rPr>
        <w:t xml:space="preserve"> can </w:t>
      </w:r>
      <w:proofErr w:type="spellStart"/>
      <w:r w:rsidRPr="00CB1523">
        <w:rPr>
          <w:rFonts w:ascii="Times New Roman" w:hAnsi="Times New Roman" w:cs="Times New Roman"/>
          <w:color w:val="000000" w:themeColor="text1"/>
        </w:rPr>
        <w:t>determine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their</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fields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These</w:t>
      </w:r>
      <w:proofErr w:type="spellEnd"/>
      <w:r w:rsidRPr="00CB1523">
        <w:rPr>
          <w:rFonts w:ascii="Times New Roman" w:hAnsi="Times New Roman" w:cs="Times New Roman"/>
          <w:color w:val="000000" w:themeColor="text1"/>
        </w:rPr>
        <w:t xml:space="preserve"> 8 </w:t>
      </w:r>
      <w:proofErr w:type="spellStart"/>
      <w:r w:rsidRPr="00CB1523">
        <w:rPr>
          <w:rFonts w:ascii="Times New Roman" w:hAnsi="Times New Roman" w:cs="Times New Roman"/>
          <w:color w:val="000000" w:themeColor="text1"/>
        </w:rPr>
        <w:t>academic</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semesters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consist</w:t>
      </w:r>
      <w:proofErr w:type="spellEnd"/>
      <w:r w:rsidRPr="00CB1523">
        <w:rPr>
          <w:rFonts w:ascii="Times New Roman" w:hAnsi="Times New Roman" w:cs="Times New Roman"/>
          <w:color w:val="000000" w:themeColor="text1"/>
        </w:rPr>
        <w:t xml:space="preserve"> of </w:t>
      </w:r>
      <w:proofErr w:type="spellStart"/>
      <w:r w:rsidRPr="00CB1523">
        <w:rPr>
          <w:rFonts w:ascii="Times New Roman" w:hAnsi="Times New Roman" w:cs="Times New Roman"/>
          <w:color w:val="000000" w:themeColor="text1"/>
        </w:rPr>
        <w:t>theoretical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courses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applied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courses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also</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internship</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training</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which</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constitutes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entire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second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semester</w:t>
      </w:r>
      <w:proofErr w:type="spellEnd"/>
      <w:r w:rsidRPr="00CB1523">
        <w:rPr>
          <w:rFonts w:ascii="Times New Roman" w:hAnsi="Times New Roman" w:cs="Times New Roman"/>
          <w:color w:val="000000" w:themeColor="text1"/>
        </w:rPr>
        <w:t xml:space="preserve"> of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4th </w:t>
      </w:r>
      <w:proofErr w:type="spellStart"/>
      <w:r w:rsidRPr="00CB1523">
        <w:rPr>
          <w:rFonts w:ascii="Times New Roman" w:hAnsi="Times New Roman" w:cs="Times New Roman"/>
          <w:color w:val="000000" w:themeColor="text1"/>
        </w:rPr>
        <w:t>year</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Thanks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to</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fact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that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training</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provided</w:t>
      </w:r>
      <w:proofErr w:type="spellEnd"/>
      <w:r w:rsidRPr="00CB1523">
        <w:rPr>
          <w:rFonts w:ascii="Times New Roman" w:hAnsi="Times New Roman" w:cs="Times New Roman"/>
          <w:color w:val="000000" w:themeColor="text1"/>
        </w:rPr>
        <w:t xml:space="preserve"> is </w:t>
      </w:r>
      <w:proofErr w:type="spellStart"/>
      <w:r w:rsidRPr="00CB1523">
        <w:rPr>
          <w:rFonts w:ascii="Times New Roman" w:hAnsi="Times New Roman" w:cs="Times New Roman"/>
          <w:color w:val="000000" w:themeColor="text1"/>
        </w:rPr>
        <w:t>both</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theoretical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practical</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our</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students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carry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out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their</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studies</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without</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any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difficulty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together</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with</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experience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they</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have</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gained</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during</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their</w:t>
      </w:r>
      <w:proofErr w:type="spellEnd"/>
      <w:r w:rsidRPr="00CB1523">
        <w:rPr>
          <w:rFonts w:ascii="Times New Roman" w:hAnsi="Times New Roman" w:cs="Times New Roman"/>
          <w:color w:val="000000" w:themeColor="text1"/>
        </w:rPr>
        <w:t xml:space="preserve"> </w:t>
      </w:r>
      <w:proofErr w:type="spellStart"/>
      <w:r w:rsidRPr="00CB1523">
        <w:rPr>
          <w:rFonts w:ascii="Times New Roman" w:hAnsi="Times New Roman" w:cs="Times New Roman"/>
          <w:color w:val="000000" w:themeColor="text1"/>
        </w:rPr>
        <w:t>internship</w:t>
      </w:r>
      <w:proofErr w:type="spellEnd"/>
      <w:r w:rsidRPr="00CB1523">
        <w:rPr>
          <w:rFonts w:ascii="Times New Roman" w:hAnsi="Times New Roman" w:cs="Times New Roman"/>
          <w:color w:val="000000" w:themeColor="text1"/>
        </w:rPr>
        <w:t>.</w:t>
      </w:r>
    </w:p>
    <w:p w14:paraId="35D116D4" w14:textId="77777777" w:rsidR="007327C7" w:rsidRDefault="007327C7" w:rsidP="00FF0806">
      <w:pPr>
        <w:spacing w:line="360" w:lineRule="auto"/>
        <w:jc w:val="both"/>
        <w:rPr>
          <w:rFonts w:ascii="Times New Roman" w:hAnsi="Times New Roman" w:cs="Times New Roman"/>
          <w:color w:val="000000" w:themeColor="text1"/>
        </w:rPr>
      </w:pPr>
    </w:p>
    <w:p w14:paraId="1E1F44B7" w14:textId="5E26CA04" w:rsidR="007327C7" w:rsidRDefault="007327C7" w:rsidP="00FF0806">
      <w:pPr>
        <w:spacing w:line="360" w:lineRule="auto"/>
        <w:jc w:val="both"/>
        <w:rPr>
          <w:rFonts w:ascii="Times New Roman" w:hAnsi="Times New Roman" w:cs="Times New Roman"/>
          <w:color w:val="000000" w:themeColor="text1"/>
        </w:rPr>
      </w:pPr>
      <w:proofErr w:type="spellStart"/>
      <w:r w:rsidRPr="007327C7">
        <w:rPr>
          <w:rFonts w:ascii="Times New Roman" w:hAnsi="Times New Roman" w:cs="Times New Roman"/>
          <w:color w:val="000000" w:themeColor="text1"/>
        </w:rPr>
        <w:t>All</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social</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problems</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such</w:t>
      </w:r>
      <w:proofErr w:type="spellEnd"/>
      <w:r w:rsidRPr="007327C7">
        <w:rPr>
          <w:rFonts w:ascii="Times New Roman" w:hAnsi="Times New Roman" w:cs="Times New Roman"/>
          <w:color w:val="000000" w:themeColor="text1"/>
        </w:rPr>
        <w:t xml:space="preserve"> as </w:t>
      </w:r>
      <w:proofErr w:type="spellStart"/>
      <w:r w:rsidRPr="007327C7">
        <w:rPr>
          <w:rFonts w:ascii="Times New Roman" w:hAnsi="Times New Roman" w:cs="Times New Roman"/>
          <w:color w:val="000000" w:themeColor="text1"/>
        </w:rPr>
        <w:t>poverty</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unemployment</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immigration</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substance</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use</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and</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addiction</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delinquency</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street</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children</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children</w:t>
      </w:r>
      <w:proofErr w:type="spellEnd"/>
      <w:r w:rsidRPr="007327C7">
        <w:rPr>
          <w:rFonts w:ascii="Times New Roman" w:hAnsi="Times New Roman" w:cs="Times New Roman"/>
          <w:color w:val="000000" w:themeColor="text1"/>
        </w:rPr>
        <w:t xml:space="preserve"> in </w:t>
      </w:r>
      <w:proofErr w:type="spellStart"/>
      <w:r w:rsidRPr="007327C7">
        <w:rPr>
          <w:rFonts w:ascii="Times New Roman" w:hAnsi="Times New Roman" w:cs="Times New Roman"/>
          <w:color w:val="000000" w:themeColor="text1"/>
        </w:rPr>
        <w:t>need</w:t>
      </w:r>
      <w:proofErr w:type="spellEnd"/>
      <w:r w:rsidRPr="007327C7">
        <w:rPr>
          <w:rFonts w:ascii="Times New Roman" w:hAnsi="Times New Roman" w:cs="Times New Roman"/>
          <w:color w:val="000000" w:themeColor="text1"/>
        </w:rPr>
        <w:t xml:space="preserve"> of </w:t>
      </w:r>
      <w:proofErr w:type="spellStart"/>
      <w:r w:rsidRPr="007327C7">
        <w:rPr>
          <w:rFonts w:ascii="Times New Roman" w:hAnsi="Times New Roman" w:cs="Times New Roman"/>
          <w:color w:val="000000" w:themeColor="text1"/>
        </w:rPr>
        <w:t>protection</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old</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age</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neglect</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and</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abuse</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cases</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disability</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and</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illness</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to</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meet</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the</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needs</w:t>
      </w:r>
      <w:proofErr w:type="spellEnd"/>
      <w:r w:rsidRPr="007327C7">
        <w:rPr>
          <w:rFonts w:ascii="Times New Roman" w:hAnsi="Times New Roman" w:cs="Times New Roman"/>
          <w:color w:val="000000" w:themeColor="text1"/>
        </w:rPr>
        <w:t xml:space="preserve"> of </w:t>
      </w:r>
      <w:proofErr w:type="spellStart"/>
      <w:r w:rsidRPr="007327C7">
        <w:rPr>
          <w:rFonts w:ascii="Times New Roman" w:hAnsi="Times New Roman" w:cs="Times New Roman"/>
          <w:color w:val="000000" w:themeColor="text1"/>
        </w:rPr>
        <w:t>people</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that</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they</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cannot</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meet</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without</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help</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and</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to</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solve</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their</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problems</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are</w:t>
      </w:r>
      <w:proofErr w:type="spellEnd"/>
      <w:r w:rsidRPr="007327C7">
        <w:rPr>
          <w:rFonts w:ascii="Times New Roman" w:hAnsi="Times New Roman" w:cs="Times New Roman"/>
          <w:color w:val="000000" w:themeColor="text1"/>
        </w:rPr>
        <w:t xml:space="preserve"> </w:t>
      </w:r>
      <w:proofErr w:type="spellStart"/>
      <w:r w:rsidRPr="007327C7">
        <w:rPr>
          <w:rFonts w:ascii="Times New Roman" w:hAnsi="Times New Roman" w:cs="Times New Roman"/>
          <w:color w:val="000000" w:themeColor="text1"/>
        </w:rPr>
        <w:t>activities</w:t>
      </w:r>
      <w:proofErr w:type="spellEnd"/>
      <w:r w:rsidRPr="007327C7">
        <w:rPr>
          <w:rFonts w:ascii="Times New Roman" w:hAnsi="Times New Roman" w:cs="Times New Roman"/>
          <w:color w:val="000000" w:themeColor="text1"/>
        </w:rPr>
        <w:t>.</w:t>
      </w:r>
    </w:p>
    <w:p w14:paraId="20562010" w14:textId="77777777" w:rsidR="00CB1523" w:rsidRDefault="00CB1523" w:rsidP="00FF0806">
      <w:pPr>
        <w:spacing w:line="360" w:lineRule="auto"/>
        <w:jc w:val="both"/>
        <w:rPr>
          <w:rFonts w:ascii="Times New Roman" w:hAnsi="Times New Roman" w:cs="Times New Roman"/>
          <w:color w:val="000000" w:themeColor="text1"/>
        </w:rPr>
      </w:pPr>
    </w:p>
    <w:p w14:paraId="63F6A047" w14:textId="77777777" w:rsidR="00FF0806" w:rsidRPr="0079334F" w:rsidRDefault="00FF0806" w:rsidP="00FF0806">
      <w:pPr>
        <w:spacing w:line="360" w:lineRule="auto"/>
        <w:jc w:val="both"/>
        <w:rPr>
          <w:rFonts w:ascii="Times New Roman" w:hAnsi="Times New Roman" w:cs="Times New Roman"/>
          <w:b/>
        </w:rPr>
      </w:pPr>
      <w:r w:rsidRPr="0079334F">
        <w:rPr>
          <w:rFonts w:ascii="Times New Roman" w:hAnsi="Times New Roman" w:cs="Times New Roman"/>
          <w:b/>
        </w:rPr>
        <w:t>8. Mezunların İstihdam Profilleri (örneklerle)</w:t>
      </w:r>
    </w:p>
    <w:p w14:paraId="2F90E038" w14:textId="455FB0C1" w:rsidR="00FF0806" w:rsidRPr="00FF0806" w:rsidRDefault="00FF0806" w:rsidP="00FF0806">
      <w:pPr>
        <w:spacing w:line="360" w:lineRule="auto"/>
        <w:jc w:val="both"/>
        <w:rPr>
          <w:rFonts w:ascii="Times New Roman" w:hAnsi="Times New Roman" w:cs="Times New Roman"/>
        </w:rPr>
      </w:pPr>
      <w:r w:rsidRPr="00FF0806">
        <w:rPr>
          <w:rFonts w:ascii="Times New Roman" w:hAnsi="Times New Roman" w:cs="Times New Roman"/>
        </w:rPr>
        <w:t xml:space="preserve">Sosyal hizmet bölümü çalışma alanı çok geniştir. Mezunlarımız Aile ve Sosyal Hizmetler Bakanlığına Bağlı tüm kurum ve kuruluşlarda, Ergen Danışma Merkezleri, Koruyucu Aile Hizmetleri, Aile Danışma Merkezleri, Yaşlı Bakım ve Huzurevleri, Rehabilitasyon Merkezleri, Özel Eğitim Kuruluşları, Toplum Merkezleri, Sosyal Yardım Birimleri, Sağlık Bakanlığı, Milli Eğitim Bakanlığı, Özel/Devlet/Üniversite/Branş ve İhtisas Hastaneleri, </w:t>
      </w:r>
      <w:proofErr w:type="spellStart"/>
      <w:r w:rsidRPr="00FF0806">
        <w:rPr>
          <w:rFonts w:ascii="Times New Roman" w:hAnsi="Times New Roman" w:cs="Times New Roman"/>
        </w:rPr>
        <w:t>Mediko</w:t>
      </w:r>
      <w:proofErr w:type="spellEnd"/>
      <w:r w:rsidRPr="00FF0806">
        <w:rPr>
          <w:rFonts w:ascii="Times New Roman" w:hAnsi="Times New Roman" w:cs="Times New Roman"/>
        </w:rPr>
        <w:t>-Sosyal Merkezleri, Kredi ve Yurtlar Kurumu, Gençlik ve Spor Genel Müdürlüğü, Gençlik Merkezleri, Adalet Bakanlığı Cezaevleri, Islahevleri, Çocuk Mahkemeleri, Sokak Çocukları Merkezleri, Kalkınma Bakanlığı, Üniversiteler, Güneydoğu Anadolu Projesi, Sosyal Sigortalar Kurumu, İş Kurumu, Sosyal Dayanışma ve Yardımlaşma Vakıfları, Çeşitli kuruluşların halkla ilişkiler birimleri, Kamu ve özel sanayi kuruluşları, Yerel yönetimler, Sivil toplum örgütleri (Kızılay, Türkiye Aile Planlaması Derneği, Uluslararası Örgütler, Birleşmiş Milletler, uluslar arası kuruluşlar, büyükelçilikler, konsolosluklar. Ayrıca kendilerine ait meslekleri ile ilgili işyeri açabilirler.</w:t>
      </w:r>
    </w:p>
    <w:p w14:paraId="1A215560" w14:textId="5C586E42" w:rsidR="007327C7" w:rsidRDefault="00FF0806" w:rsidP="00FF0806">
      <w:pPr>
        <w:spacing w:line="360" w:lineRule="auto"/>
        <w:jc w:val="both"/>
        <w:rPr>
          <w:rFonts w:ascii="Times New Roman" w:hAnsi="Times New Roman" w:cs="Times New Roman"/>
        </w:rPr>
      </w:pPr>
      <w:r w:rsidRPr="00FF0806">
        <w:rPr>
          <w:rFonts w:ascii="Times New Roman" w:hAnsi="Times New Roman" w:cs="Times New Roman"/>
        </w:rPr>
        <w:lastRenderedPageBreak/>
        <w:t>Bunun yanında akademik hayatta çalışma isteyen öğrencilerimiz yüksek lisans ve doktora programlarına devam etmek şartıyla akademik hayatta da yer alabilirler.</w:t>
      </w:r>
    </w:p>
    <w:p w14:paraId="04054AAA" w14:textId="2FC08EDE" w:rsidR="007327C7" w:rsidRDefault="007327C7" w:rsidP="00FF0806">
      <w:pPr>
        <w:spacing w:line="360" w:lineRule="auto"/>
        <w:jc w:val="both"/>
        <w:rPr>
          <w:rFonts w:ascii="Times New Roman" w:hAnsi="Times New Roman" w:cs="Times New Roman"/>
          <w:b/>
          <w:lang w:val="en-GB"/>
        </w:rPr>
      </w:pPr>
      <w:r w:rsidRPr="0079334F">
        <w:rPr>
          <w:rFonts w:ascii="Times New Roman" w:hAnsi="Times New Roman" w:cs="Times New Roman"/>
          <w:b/>
          <w:lang w:val="en-GB"/>
        </w:rPr>
        <w:t>Occupational Profiles of Graduates with Examples</w:t>
      </w:r>
    </w:p>
    <w:p w14:paraId="3EAF0B7C" w14:textId="40EF4F9B" w:rsidR="007327C7" w:rsidRDefault="007327C7" w:rsidP="00FF0806">
      <w:pPr>
        <w:spacing w:line="360" w:lineRule="auto"/>
        <w:jc w:val="both"/>
        <w:rPr>
          <w:rFonts w:ascii="Times New Roman" w:hAnsi="Times New Roman" w:cs="Times New Roman"/>
          <w:bCs/>
          <w:lang w:val="en-GB"/>
        </w:rPr>
      </w:pPr>
      <w:r w:rsidRPr="007327C7">
        <w:rPr>
          <w:rFonts w:ascii="Times New Roman" w:hAnsi="Times New Roman" w:cs="Times New Roman"/>
          <w:bCs/>
          <w:lang w:val="en-GB"/>
        </w:rPr>
        <w:t xml:space="preserve">The work area of ​​the social work department is very broad. Our graduates work in all institutions and organizations affiliated to the Ministry of Family and Social Services, Adolescent </w:t>
      </w:r>
      <w:proofErr w:type="spellStart"/>
      <w:r w:rsidRPr="007327C7">
        <w:rPr>
          <w:rFonts w:ascii="Times New Roman" w:hAnsi="Times New Roman" w:cs="Times New Roman"/>
          <w:bCs/>
          <w:lang w:val="en-GB"/>
        </w:rPr>
        <w:t>Counseling</w:t>
      </w:r>
      <w:proofErr w:type="spellEnd"/>
      <w:r w:rsidRPr="007327C7">
        <w:rPr>
          <w:rFonts w:ascii="Times New Roman" w:hAnsi="Times New Roman" w:cs="Times New Roman"/>
          <w:bCs/>
          <w:lang w:val="en-GB"/>
        </w:rPr>
        <w:t xml:space="preserve"> </w:t>
      </w:r>
      <w:proofErr w:type="spellStart"/>
      <w:r w:rsidRPr="007327C7">
        <w:rPr>
          <w:rFonts w:ascii="Times New Roman" w:hAnsi="Times New Roman" w:cs="Times New Roman"/>
          <w:bCs/>
          <w:lang w:val="en-GB"/>
        </w:rPr>
        <w:t>Centers</w:t>
      </w:r>
      <w:proofErr w:type="spellEnd"/>
      <w:r w:rsidRPr="007327C7">
        <w:rPr>
          <w:rFonts w:ascii="Times New Roman" w:hAnsi="Times New Roman" w:cs="Times New Roman"/>
          <w:bCs/>
          <w:lang w:val="en-GB"/>
        </w:rPr>
        <w:t xml:space="preserve">, Foster Family Services, Family </w:t>
      </w:r>
      <w:proofErr w:type="spellStart"/>
      <w:r w:rsidRPr="007327C7">
        <w:rPr>
          <w:rFonts w:ascii="Times New Roman" w:hAnsi="Times New Roman" w:cs="Times New Roman"/>
          <w:bCs/>
          <w:lang w:val="en-GB"/>
        </w:rPr>
        <w:t>Counseling</w:t>
      </w:r>
      <w:proofErr w:type="spellEnd"/>
      <w:r w:rsidRPr="007327C7">
        <w:rPr>
          <w:rFonts w:ascii="Times New Roman" w:hAnsi="Times New Roman" w:cs="Times New Roman"/>
          <w:bCs/>
          <w:lang w:val="en-GB"/>
        </w:rPr>
        <w:t xml:space="preserve"> </w:t>
      </w:r>
      <w:proofErr w:type="spellStart"/>
      <w:r w:rsidRPr="007327C7">
        <w:rPr>
          <w:rFonts w:ascii="Times New Roman" w:hAnsi="Times New Roman" w:cs="Times New Roman"/>
          <w:bCs/>
          <w:lang w:val="en-GB"/>
        </w:rPr>
        <w:t>Centers</w:t>
      </w:r>
      <w:proofErr w:type="spellEnd"/>
      <w:r w:rsidRPr="007327C7">
        <w:rPr>
          <w:rFonts w:ascii="Times New Roman" w:hAnsi="Times New Roman" w:cs="Times New Roman"/>
          <w:bCs/>
          <w:lang w:val="en-GB"/>
        </w:rPr>
        <w:t xml:space="preserve">, Elderly Care and Nursing Homes, Rehabilitation </w:t>
      </w:r>
      <w:proofErr w:type="spellStart"/>
      <w:r w:rsidRPr="007327C7">
        <w:rPr>
          <w:rFonts w:ascii="Times New Roman" w:hAnsi="Times New Roman" w:cs="Times New Roman"/>
          <w:bCs/>
          <w:lang w:val="en-GB"/>
        </w:rPr>
        <w:t>Centers</w:t>
      </w:r>
      <w:proofErr w:type="spellEnd"/>
      <w:r w:rsidRPr="007327C7">
        <w:rPr>
          <w:rFonts w:ascii="Times New Roman" w:hAnsi="Times New Roman" w:cs="Times New Roman"/>
          <w:bCs/>
          <w:lang w:val="en-GB"/>
        </w:rPr>
        <w:t xml:space="preserve">, Special Education Institutions, Community </w:t>
      </w:r>
      <w:proofErr w:type="spellStart"/>
      <w:r w:rsidRPr="007327C7">
        <w:rPr>
          <w:rFonts w:ascii="Times New Roman" w:hAnsi="Times New Roman" w:cs="Times New Roman"/>
          <w:bCs/>
          <w:lang w:val="en-GB"/>
        </w:rPr>
        <w:t>Centers</w:t>
      </w:r>
      <w:proofErr w:type="spellEnd"/>
      <w:r w:rsidRPr="007327C7">
        <w:rPr>
          <w:rFonts w:ascii="Times New Roman" w:hAnsi="Times New Roman" w:cs="Times New Roman"/>
          <w:bCs/>
          <w:lang w:val="en-GB"/>
        </w:rPr>
        <w:t xml:space="preserve">, Social Assistance Units, Ministry of Health, Ministry of National Education, Private/State/University/Branch and Specialization Hospitals, Medico-Social </w:t>
      </w:r>
      <w:proofErr w:type="spellStart"/>
      <w:r w:rsidRPr="007327C7">
        <w:rPr>
          <w:rFonts w:ascii="Times New Roman" w:hAnsi="Times New Roman" w:cs="Times New Roman"/>
          <w:bCs/>
          <w:lang w:val="en-GB"/>
        </w:rPr>
        <w:t>Centers</w:t>
      </w:r>
      <w:proofErr w:type="spellEnd"/>
      <w:r w:rsidRPr="007327C7">
        <w:rPr>
          <w:rFonts w:ascii="Times New Roman" w:hAnsi="Times New Roman" w:cs="Times New Roman"/>
          <w:bCs/>
          <w:lang w:val="en-GB"/>
        </w:rPr>
        <w:t xml:space="preserve">, Credit and Hostels Institution, General Directorate of Youth and Sports, Youth </w:t>
      </w:r>
      <w:proofErr w:type="spellStart"/>
      <w:r w:rsidRPr="007327C7">
        <w:rPr>
          <w:rFonts w:ascii="Times New Roman" w:hAnsi="Times New Roman" w:cs="Times New Roman"/>
          <w:bCs/>
          <w:lang w:val="en-GB"/>
        </w:rPr>
        <w:t>Centers</w:t>
      </w:r>
      <w:proofErr w:type="spellEnd"/>
      <w:r w:rsidRPr="007327C7">
        <w:rPr>
          <w:rFonts w:ascii="Times New Roman" w:hAnsi="Times New Roman" w:cs="Times New Roman"/>
          <w:bCs/>
          <w:lang w:val="en-GB"/>
        </w:rPr>
        <w:t xml:space="preserve">, Ministry of Justice Prisons, Correctional Facility, Juvenile Courts, </w:t>
      </w:r>
      <w:proofErr w:type="spellStart"/>
      <w:r w:rsidRPr="007327C7">
        <w:rPr>
          <w:rFonts w:ascii="Times New Roman" w:hAnsi="Times New Roman" w:cs="Times New Roman"/>
          <w:bCs/>
          <w:lang w:val="en-GB"/>
        </w:rPr>
        <w:t>Centers</w:t>
      </w:r>
      <w:proofErr w:type="spellEnd"/>
      <w:r w:rsidRPr="007327C7">
        <w:rPr>
          <w:rFonts w:ascii="Times New Roman" w:hAnsi="Times New Roman" w:cs="Times New Roman"/>
          <w:bCs/>
          <w:lang w:val="en-GB"/>
        </w:rPr>
        <w:t xml:space="preserve"> for Street Children, Ministry of Development, Universities, </w:t>
      </w:r>
      <w:proofErr w:type="spellStart"/>
      <w:r w:rsidRPr="007327C7">
        <w:rPr>
          <w:rFonts w:ascii="Times New Roman" w:hAnsi="Times New Roman" w:cs="Times New Roman"/>
          <w:bCs/>
          <w:lang w:val="en-GB"/>
        </w:rPr>
        <w:t>Southeastern</w:t>
      </w:r>
      <w:proofErr w:type="spellEnd"/>
      <w:r w:rsidRPr="007327C7">
        <w:rPr>
          <w:rFonts w:ascii="Times New Roman" w:hAnsi="Times New Roman" w:cs="Times New Roman"/>
          <w:bCs/>
          <w:lang w:val="en-GB"/>
        </w:rPr>
        <w:t xml:space="preserve"> Anatolia Project, Social Insurance Institution, Employment Agency, Social Solidarity and Assistance Foundations, Public relations units of various organizations, Public and private industry organizations, Local governments, Non-governmental organizations (</w:t>
      </w:r>
      <w:proofErr w:type="spellStart"/>
      <w:r w:rsidRPr="007327C7">
        <w:rPr>
          <w:rFonts w:ascii="Times New Roman" w:hAnsi="Times New Roman" w:cs="Times New Roman"/>
          <w:bCs/>
          <w:lang w:val="en-GB"/>
        </w:rPr>
        <w:t>Kızılay</w:t>
      </w:r>
      <w:proofErr w:type="spellEnd"/>
      <w:r w:rsidRPr="007327C7">
        <w:rPr>
          <w:rFonts w:ascii="Times New Roman" w:hAnsi="Times New Roman" w:cs="Times New Roman"/>
          <w:bCs/>
          <w:lang w:val="en-GB"/>
        </w:rPr>
        <w:t>, Turkish Family Planning Association, International Organizations, United Nations, international organizations) , embassies, consulates. They can open a business related to their profession.</w:t>
      </w:r>
    </w:p>
    <w:p w14:paraId="37CDB5EA" w14:textId="77777777" w:rsidR="007327C7" w:rsidRDefault="007327C7" w:rsidP="00FF0806">
      <w:pPr>
        <w:spacing w:line="360" w:lineRule="auto"/>
        <w:jc w:val="both"/>
        <w:rPr>
          <w:rFonts w:ascii="Times New Roman" w:hAnsi="Times New Roman" w:cs="Times New Roman"/>
        </w:rPr>
      </w:pPr>
    </w:p>
    <w:p w14:paraId="0D7E69B5" w14:textId="77777777" w:rsidR="006C0326" w:rsidRPr="0079334F" w:rsidRDefault="006C0326" w:rsidP="006C0326">
      <w:pPr>
        <w:spacing w:line="360" w:lineRule="auto"/>
        <w:jc w:val="both"/>
        <w:rPr>
          <w:rFonts w:ascii="Times New Roman" w:hAnsi="Times New Roman" w:cs="Times New Roman"/>
          <w:b/>
        </w:rPr>
      </w:pPr>
      <w:r w:rsidRPr="0079334F">
        <w:rPr>
          <w:rFonts w:ascii="Times New Roman" w:hAnsi="Times New Roman" w:cs="Times New Roman"/>
          <w:b/>
        </w:rPr>
        <w:t>9. Üst Derece Programlarına Geçiş</w:t>
      </w:r>
    </w:p>
    <w:p w14:paraId="45AA0737" w14:textId="77777777" w:rsidR="006C0326" w:rsidRPr="0079334F" w:rsidRDefault="006C0326" w:rsidP="006C0326">
      <w:pPr>
        <w:spacing w:line="360" w:lineRule="auto"/>
        <w:jc w:val="both"/>
        <w:rPr>
          <w:rFonts w:ascii="Times New Roman" w:hAnsi="Times New Roman" w:cs="Times New Roman"/>
        </w:rPr>
      </w:pPr>
      <w:r w:rsidRPr="0079334F">
        <w:rPr>
          <w:rFonts w:ascii="Times New Roman" w:hAnsi="Times New Roman" w:cs="Times New Roman"/>
        </w:rPr>
        <w:t>Lisans Eğitimini başarı ile tamamlayan adaylar ALES sınavından geçerli not almaları ve yeterli düzeyde İngilizce dil bilgisine sahip olmaları koşuluyla kendi alanlarında veya ilgili alanlarda Lisansüstü programlarda öğrenim görebilirler.</w:t>
      </w:r>
    </w:p>
    <w:p w14:paraId="26E3A73E" w14:textId="77777777" w:rsidR="006C0326" w:rsidRPr="0079334F" w:rsidRDefault="006C0326" w:rsidP="006C0326">
      <w:pPr>
        <w:spacing w:line="360" w:lineRule="auto"/>
        <w:jc w:val="both"/>
        <w:rPr>
          <w:rFonts w:ascii="Times New Roman" w:hAnsi="Times New Roman" w:cs="Times New Roman"/>
          <w:b/>
          <w:lang w:val="en-GB"/>
        </w:rPr>
      </w:pPr>
      <w:r w:rsidRPr="0079334F">
        <w:rPr>
          <w:rFonts w:ascii="Times New Roman" w:hAnsi="Times New Roman" w:cs="Times New Roman"/>
          <w:b/>
          <w:lang w:val="en-GB"/>
        </w:rPr>
        <w:t>Access to Further Studies</w:t>
      </w:r>
    </w:p>
    <w:p w14:paraId="0693BC56" w14:textId="69C8AC38" w:rsidR="006C0326" w:rsidRDefault="006C0326" w:rsidP="006C0326">
      <w:pPr>
        <w:spacing w:line="360" w:lineRule="auto"/>
        <w:jc w:val="both"/>
        <w:rPr>
          <w:rFonts w:ascii="Times New Roman" w:hAnsi="Times New Roman" w:cs="Times New Roman"/>
          <w:lang w:val="en-GB"/>
        </w:rPr>
      </w:pPr>
      <w:r w:rsidRPr="0079334F">
        <w:rPr>
          <w:rFonts w:ascii="Times New Roman" w:hAnsi="Times New Roman" w:cs="Times New Roman"/>
          <w:lang w:val="en-GB"/>
        </w:rPr>
        <w:t xml:space="preserve">The graduates holding </w:t>
      </w:r>
      <w:proofErr w:type="gramStart"/>
      <w:r w:rsidRPr="0079334F">
        <w:rPr>
          <w:rFonts w:ascii="Times New Roman" w:hAnsi="Times New Roman" w:cs="Times New Roman"/>
          <w:lang w:val="en-GB"/>
        </w:rPr>
        <w:t>Bachelor’s Degree</w:t>
      </w:r>
      <w:proofErr w:type="gramEnd"/>
      <w:r w:rsidRPr="0079334F">
        <w:rPr>
          <w:rFonts w:ascii="Times New Roman" w:hAnsi="Times New Roman" w:cs="Times New Roman"/>
          <w:lang w:val="en-GB"/>
        </w:rPr>
        <w:t xml:space="preserve"> are eligible to apply both in the same and in related to continue Master’s Degree programs at national and /or international level disciplines.</w:t>
      </w:r>
    </w:p>
    <w:p w14:paraId="5283D4DB" w14:textId="77777777" w:rsidR="007327C7" w:rsidRPr="0079334F" w:rsidRDefault="007327C7" w:rsidP="006C0326">
      <w:pPr>
        <w:spacing w:line="360" w:lineRule="auto"/>
        <w:jc w:val="both"/>
        <w:rPr>
          <w:rFonts w:ascii="Times New Roman" w:hAnsi="Times New Roman" w:cs="Times New Roman"/>
          <w:lang w:val="en-GB"/>
        </w:rPr>
      </w:pPr>
    </w:p>
    <w:p w14:paraId="278141E9" w14:textId="77777777" w:rsidR="006C0326" w:rsidRPr="0079334F" w:rsidRDefault="006C0326" w:rsidP="006C0326">
      <w:pPr>
        <w:spacing w:line="360" w:lineRule="auto"/>
        <w:jc w:val="both"/>
        <w:rPr>
          <w:rFonts w:ascii="Times New Roman" w:hAnsi="Times New Roman" w:cs="Times New Roman"/>
          <w:b/>
        </w:rPr>
      </w:pPr>
      <w:r w:rsidRPr="0079334F">
        <w:rPr>
          <w:rFonts w:ascii="Times New Roman" w:hAnsi="Times New Roman" w:cs="Times New Roman"/>
          <w:b/>
        </w:rPr>
        <w:t>10. Sınavlar, Ölçme ve Değerlendirme</w:t>
      </w:r>
    </w:p>
    <w:p w14:paraId="24CA410B" w14:textId="77777777" w:rsidR="006C0326" w:rsidRPr="0079334F" w:rsidRDefault="006C0326" w:rsidP="006C0326">
      <w:pPr>
        <w:spacing w:line="360" w:lineRule="auto"/>
        <w:jc w:val="both"/>
        <w:rPr>
          <w:rFonts w:ascii="Times New Roman" w:hAnsi="Times New Roman" w:cs="Times New Roman"/>
        </w:rPr>
      </w:pPr>
      <w:r w:rsidRPr="0079334F">
        <w:rPr>
          <w:rFonts w:ascii="Times New Roman" w:hAnsi="Times New Roman" w:cs="Times New Roman"/>
        </w:rPr>
        <w:t xml:space="preserve">Her ders için uygulanan ölçme ve değerlendirme yöntemleri, ilgili öğretim üyesi/üyeleri tarafından hazırlanan ve bilgi paketinde yer alan "Ders </w:t>
      </w:r>
      <w:r>
        <w:rPr>
          <w:rFonts w:ascii="Times New Roman" w:hAnsi="Times New Roman" w:cs="Times New Roman"/>
        </w:rPr>
        <w:t xml:space="preserve">Tanıtım </w:t>
      </w:r>
      <w:proofErr w:type="spellStart"/>
      <w:r>
        <w:rPr>
          <w:rFonts w:ascii="Times New Roman" w:hAnsi="Times New Roman" w:cs="Times New Roman"/>
        </w:rPr>
        <w:t>Formu</w:t>
      </w:r>
      <w:r w:rsidRPr="0079334F">
        <w:rPr>
          <w:rFonts w:ascii="Times New Roman" w:hAnsi="Times New Roman" w:cs="Times New Roman"/>
        </w:rPr>
        <w:t>"nda</w:t>
      </w:r>
      <w:proofErr w:type="spellEnd"/>
      <w:r w:rsidRPr="0079334F">
        <w:rPr>
          <w:rFonts w:ascii="Times New Roman" w:hAnsi="Times New Roman" w:cs="Times New Roman"/>
        </w:rPr>
        <w:t xml:space="preserve"> tanımlanmıştır. Sınavlar ve ders başarı notları ile ilgili olarak Yalova Üniversitesi </w:t>
      </w:r>
      <w:proofErr w:type="spellStart"/>
      <w:r w:rsidRPr="0079334F">
        <w:rPr>
          <w:rFonts w:ascii="Times New Roman" w:hAnsi="Times New Roman" w:cs="Times New Roman"/>
        </w:rPr>
        <w:t>Önlisans</w:t>
      </w:r>
      <w:proofErr w:type="spellEnd"/>
      <w:r w:rsidRPr="0079334F">
        <w:rPr>
          <w:rFonts w:ascii="Times New Roman" w:hAnsi="Times New Roman" w:cs="Times New Roman"/>
        </w:rPr>
        <w:t>, Lisans Eğitim-Öğretim ve Sınav Yönetmeliği'nin ilgili maddeleri uygulanır.</w:t>
      </w:r>
    </w:p>
    <w:p w14:paraId="7E2DFBB7" w14:textId="77777777" w:rsidR="006C0326" w:rsidRPr="0079334F" w:rsidRDefault="006C0326" w:rsidP="006C0326">
      <w:pPr>
        <w:spacing w:line="360" w:lineRule="auto"/>
        <w:jc w:val="both"/>
        <w:rPr>
          <w:rFonts w:ascii="Times New Roman" w:hAnsi="Times New Roman" w:cs="Times New Roman"/>
          <w:b/>
          <w:lang w:val="en-GB"/>
        </w:rPr>
      </w:pPr>
      <w:r w:rsidRPr="0079334F">
        <w:rPr>
          <w:rFonts w:ascii="Times New Roman" w:hAnsi="Times New Roman" w:cs="Times New Roman"/>
          <w:b/>
          <w:lang w:val="en-GB"/>
        </w:rPr>
        <w:t>Examination Regulations, Assessment and Grading</w:t>
      </w:r>
    </w:p>
    <w:p w14:paraId="4324A59D" w14:textId="2689C0B5" w:rsidR="00FF0806" w:rsidRDefault="006C0326" w:rsidP="006C0326">
      <w:pPr>
        <w:spacing w:line="360" w:lineRule="auto"/>
        <w:jc w:val="both"/>
        <w:rPr>
          <w:rFonts w:ascii="Times New Roman" w:hAnsi="Times New Roman" w:cs="Times New Roman"/>
          <w:lang w:val="en-GB"/>
        </w:rPr>
      </w:pPr>
      <w:r w:rsidRPr="0079334F">
        <w:rPr>
          <w:rFonts w:ascii="Times New Roman" w:hAnsi="Times New Roman" w:cs="Times New Roman"/>
          <w:lang w:val="en-GB"/>
        </w:rPr>
        <w:t>Testing and evaluation methods implemented in the courses are defined in the “</w:t>
      </w:r>
      <w:r w:rsidRPr="004731C5">
        <w:rPr>
          <w:rFonts w:ascii="Times New Roman" w:hAnsi="Times New Roman" w:cs="Times New Roman"/>
          <w:lang w:val="en-GB"/>
        </w:rPr>
        <w:t>Course Description Form</w:t>
      </w:r>
      <w:r w:rsidRPr="0079334F">
        <w:rPr>
          <w:rFonts w:ascii="Times New Roman" w:hAnsi="Times New Roman" w:cs="Times New Roman"/>
          <w:lang w:val="en-GB"/>
        </w:rPr>
        <w:t xml:space="preserve">” which takes place in the information package. The relevant articles in the </w:t>
      </w:r>
      <w:r w:rsidRPr="0079334F">
        <w:rPr>
          <w:rFonts w:ascii="Times New Roman" w:hAnsi="Times New Roman" w:cs="Times New Roman"/>
          <w:lang w:val="en-GB"/>
        </w:rPr>
        <w:lastRenderedPageBreak/>
        <w:t xml:space="preserve">Examination Regulation of </w:t>
      </w:r>
      <w:proofErr w:type="spellStart"/>
      <w:r w:rsidRPr="0079334F">
        <w:rPr>
          <w:rFonts w:ascii="Times New Roman" w:hAnsi="Times New Roman" w:cs="Times New Roman"/>
          <w:lang w:val="en-GB"/>
        </w:rPr>
        <w:t>Yalova</w:t>
      </w:r>
      <w:proofErr w:type="spellEnd"/>
      <w:r w:rsidRPr="0079334F">
        <w:rPr>
          <w:rFonts w:ascii="Times New Roman" w:hAnsi="Times New Roman" w:cs="Times New Roman"/>
          <w:lang w:val="en-GB"/>
        </w:rPr>
        <w:t xml:space="preserve"> University Associate and Undergraduate Education are used for the exams and final grades.</w:t>
      </w:r>
    </w:p>
    <w:p w14:paraId="0DB2AFDB" w14:textId="77777777" w:rsidR="007327C7" w:rsidRDefault="007327C7" w:rsidP="006C0326">
      <w:pPr>
        <w:spacing w:line="360" w:lineRule="auto"/>
        <w:jc w:val="both"/>
        <w:rPr>
          <w:rFonts w:ascii="Times New Roman" w:hAnsi="Times New Roman" w:cs="Times New Roman"/>
          <w:lang w:val="en-GB"/>
        </w:rPr>
      </w:pPr>
    </w:p>
    <w:p w14:paraId="74D46ED6" w14:textId="77777777" w:rsidR="006C0326" w:rsidRPr="0079334F" w:rsidRDefault="006C0326" w:rsidP="006C0326">
      <w:pPr>
        <w:spacing w:line="360" w:lineRule="auto"/>
        <w:jc w:val="both"/>
        <w:rPr>
          <w:rFonts w:ascii="Times New Roman" w:hAnsi="Times New Roman" w:cs="Times New Roman"/>
          <w:b/>
        </w:rPr>
      </w:pPr>
      <w:r w:rsidRPr="0079334F">
        <w:rPr>
          <w:rFonts w:ascii="Times New Roman" w:hAnsi="Times New Roman" w:cs="Times New Roman"/>
          <w:b/>
        </w:rPr>
        <w:t>11. Mezuniyet Koşulları</w:t>
      </w:r>
    </w:p>
    <w:p w14:paraId="6E3A8228" w14:textId="26B1753D" w:rsidR="006C0326" w:rsidRDefault="006C0326" w:rsidP="006C0326">
      <w:pPr>
        <w:spacing w:line="360" w:lineRule="auto"/>
        <w:jc w:val="both"/>
        <w:rPr>
          <w:rFonts w:ascii="Times New Roman" w:hAnsi="Times New Roman" w:cs="Times New Roman"/>
        </w:rPr>
      </w:pPr>
      <w:r w:rsidRPr="0079334F">
        <w:rPr>
          <w:rFonts w:ascii="Times New Roman" w:hAnsi="Times New Roman" w:cs="Times New Roman"/>
        </w:rPr>
        <w:t xml:space="preserve">Psikoloji Bölümü Lisans Programı'ndan mezun olabilmek için </w:t>
      </w:r>
      <w:r>
        <w:rPr>
          <w:rFonts w:ascii="Times New Roman" w:hAnsi="Times New Roman" w:cs="Times New Roman"/>
        </w:rPr>
        <w:t xml:space="preserve">tüm dersleri ve </w:t>
      </w:r>
      <w:r w:rsidRPr="0079334F">
        <w:rPr>
          <w:rFonts w:ascii="Times New Roman" w:hAnsi="Times New Roman" w:cs="Times New Roman"/>
        </w:rPr>
        <w:t xml:space="preserve">240 AKTS krediyi </w:t>
      </w:r>
      <w:r>
        <w:rPr>
          <w:rFonts w:ascii="Times New Roman" w:hAnsi="Times New Roman" w:cs="Times New Roman"/>
        </w:rPr>
        <w:t xml:space="preserve">başarıyla </w:t>
      </w:r>
      <w:r w:rsidRPr="0079334F">
        <w:rPr>
          <w:rFonts w:ascii="Times New Roman" w:hAnsi="Times New Roman" w:cs="Times New Roman"/>
        </w:rPr>
        <w:t>tamamlamış ve dörtlük sisteme göre en az 2</w:t>
      </w:r>
      <w:r>
        <w:rPr>
          <w:rFonts w:ascii="Times New Roman" w:hAnsi="Times New Roman" w:cs="Times New Roman"/>
        </w:rPr>
        <w:t>.</w:t>
      </w:r>
      <w:r w:rsidRPr="0079334F">
        <w:rPr>
          <w:rFonts w:ascii="Times New Roman" w:hAnsi="Times New Roman" w:cs="Times New Roman"/>
        </w:rPr>
        <w:t>00 genel akademik ortalama elde etmiş olmak gerekmektedir.</w:t>
      </w:r>
      <w:r>
        <w:rPr>
          <w:rFonts w:ascii="Times New Roman" w:hAnsi="Times New Roman" w:cs="Times New Roman"/>
        </w:rPr>
        <w:t xml:space="preserve"> Mezuniyet koşulları, yeterlik koşulları ve kuralları bölümünde açıklanan ile aynıdır.</w:t>
      </w:r>
    </w:p>
    <w:p w14:paraId="60BCAAFD" w14:textId="77777777" w:rsidR="006C0326" w:rsidRPr="0079334F" w:rsidRDefault="006C0326" w:rsidP="006C0326">
      <w:pPr>
        <w:spacing w:line="360" w:lineRule="auto"/>
        <w:jc w:val="both"/>
        <w:rPr>
          <w:rFonts w:ascii="Times New Roman" w:hAnsi="Times New Roman" w:cs="Times New Roman"/>
          <w:b/>
          <w:lang w:val="en-GB"/>
        </w:rPr>
      </w:pPr>
      <w:r w:rsidRPr="0079334F">
        <w:rPr>
          <w:rFonts w:ascii="Times New Roman" w:hAnsi="Times New Roman" w:cs="Times New Roman"/>
          <w:b/>
          <w:lang w:val="en-GB"/>
        </w:rPr>
        <w:t>Graduation Requirements</w:t>
      </w:r>
    </w:p>
    <w:p w14:paraId="40F889CC" w14:textId="77777777" w:rsidR="006C0326" w:rsidRPr="0079334F" w:rsidRDefault="006C0326" w:rsidP="006C0326">
      <w:pPr>
        <w:spacing w:line="360" w:lineRule="auto"/>
        <w:jc w:val="both"/>
        <w:rPr>
          <w:rFonts w:ascii="Times New Roman" w:hAnsi="Times New Roman" w:cs="Times New Roman"/>
          <w:lang w:val="en-GB"/>
        </w:rPr>
      </w:pPr>
      <w:proofErr w:type="gramStart"/>
      <w:r w:rsidRPr="00241C50">
        <w:rPr>
          <w:rFonts w:ascii="Times New Roman" w:hAnsi="Times New Roman" w:cs="Times New Roman"/>
          <w:lang w:val="en-GB"/>
        </w:rPr>
        <w:t>In order to</w:t>
      </w:r>
      <w:proofErr w:type="gramEnd"/>
      <w:r w:rsidRPr="00241C50">
        <w:rPr>
          <w:rFonts w:ascii="Times New Roman" w:hAnsi="Times New Roman" w:cs="Times New Roman"/>
          <w:lang w:val="en-GB"/>
        </w:rPr>
        <w:t xml:space="preserve"> graduate from the Department of Psychology Undergraduate Program, it is necessary to have successfully completed all the courses in the program and 240 ECTS credits and to have achieved a general academic average of at least 2.00 according to the quaternary system. Graduation requirements are the same as described in the qualification requirements and rules section.</w:t>
      </w:r>
    </w:p>
    <w:p w14:paraId="69DB9C28" w14:textId="77777777" w:rsidR="006C0326" w:rsidRPr="0079334F" w:rsidRDefault="006C0326" w:rsidP="006C0326">
      <w:pPr>
        <w:spacing w:line="360" w:lineRule="auto"/>
        <w:jc w:val="both"/>
        <w:rPr>
          <w:rFonts w:ascii="Times New Roman" w:hAnsi="Times New Roman" w:cs="Times New Roman"/>
          <w:b/>
        </w:rPr>
      </w:pPr>
      <w:r w:rsidRPr="0079334F">
        <w:rPr>
          <w:rFonts w:ascii="Times New Roman" w:hAnsi="Times New Roman" w:cs="Times New Roman"/>
          <w:b/>
        </w:rPr>
        <w:t>12. Çalışma Şekli (Tam Zamanlı, e-öğrenme)</w:t>
      </w:r>
    </w:p>
    <w:p w14:paraId="29029D06" w14:textId="77777777" w:rsidR="006C0326" w:rsidRPr="0079334F" w:rsidRDefault="006C0326" w:rsidP="006C0326">
      <w:pPr>
        <w:spacing w:line="360" w:lineRule="auto"/>
        <w:jc w:val="both"/>
        <w:rPr>
          <w:rFonts w:ascii="Times New Roman" w:hAnsi="Times New Roman" w:cs="Times New Roman"/>
        </w:rPr>
      </w:pPr>
      <w:r w:rsidRPr="0079334F">
        <w:rPr>
          <w:rFonts w:ascii="Times New Roman" w:hAnsi="Times New Roman" w:cs="Times New Roman"/>
        </w:rPr>
        <w:t xml:space="preserve">Tam zamanlı </w:t>
      </w:r>
    </w:p>
    <w:p w14:paraId="644EB7A2" w14:textId="77777777" w:rsidR="006C0326" w:rsidRPr="0079334F" w:rsidRDefault="006C0326" w:rsidP="006C0326">
      <w:pPr>
        <w:spacing w:line="360" w:lineRule="auto"/>
        <w:jc w:val="both"/>
        <w:rPr>
          <w:rFonts w:ascii="Times New Roman" w:hAnsi="Times New Roman" w:cs="Times New Roman"/>
          <w:b/>
        </w:rPr>
      </w:pPr>
      <w:proofErr w:type="spellStart"/>
      <w:r w:rsidRPr="0079334F">
        <w:rPr>
          <w:rFonts w:ascii="Times New Roman" w:hAnsi="Times New Roman" w:cs="Times New Roman"/>
          <w:b/>
        </w:rPr>
        <w:t>Mode</w:t>
      </w:r>
      <w:proofErr w:type="spellEnd"/>
      <w:r w:rsidRPr="0079334F">
        <w:rPr>
          <w:rFonts w:ascii="Times New Roman" w:hAnsi="Times New Roman" w:cs="Times New Roman"/>
          <w:b/>
        </w:rPr>
        <w:t xml:space="preserve"> of </w:t>
      </w:r>
      <w:proofErr w:type="spellStart"/>
      <w:r w:rsidRPr="0079334F">
        <w:rPr>
          <w:rFonts w:ascii="Times New Roman" w:hAnsi="Times New Roman" w:cs="Times New Roman"/>
          <w:b/>
        </w:rPr>
        <w:t>Study</w:t>
      </w:r>
      <w:proofErr w:type="spellEnd"/>
      <w:r w:rsidRPr="0079334F">
        <w:rPr>
          <w:rFonts w:ascii="Times New Roman" w:hAnsi="Times New Roman" w:cs="Times New Roman"/>
          <w:b/>
        </w:rPr>
        <w:t xml:space="preserve"> (Full-Time, </w:t>
      </w:r>
      <w:proofErr w:type="spellStart"/>
      <w:r w:rsidRPr="0079334F">
        <w:rPr>
          <w:rFonts w:ascii="Times New Roman" w:hAnsi="Times New Roman" w:cs="Times New Roman"/>
          <w:b/>
        </w:rPr>
        <w:t>Part</w:t>
      </w:r>
      <w:proofErr w:type="spellEnd"/>
      <w:r w:rsidRPr="0079334F">
        <w:rPr>
          <w:rFonts w:ascii="Times New Roman" w:hAnsi="Times New Roman" w:cs="Times New Roman"/>
          <w:b/>
        </w:rPr>
        <w:t>-Time, E-Learning)</w:t>
      </w:r>
    </w:p>
    <w:p w14:paraId="3AE7B47E" w14:textId="77777777" w:rsidR="006C0326" w:rsidRPr="0079334F" w:rsidRDefault="006C0326" w:rsidP="006C0326">
      <w:pPr>
        <w:spacing w:line="360" w:lineRule="auto"/>
        <w:jc w:val="both"/>
        <w:rPr>
          <w:rFonts w:ascii="Times New Roman" w:hAnsi="Times New Roman" w:cs="Times New Roman"/>
        </w:rPr>
      </w:pPr>
      <w:r w:rsidRPr="0079334F">
        <w:rPr>
          <w:rFonts w:ascii="Times New Roman" w:hAnsi="Times New Roman" w:cs="Times New Roman"/>
        </w:rPr>
        <w:t>Full Time</w:t>
      </w:r>
    </w:p>
    <w:p w14:paraId="5BA395E6" w14:textId="77777777" w:rsidR="006C0326" w:rsidRPr="0079334F" w:rsidRDefault="006C0326" w:rsidP="006C0326">
      <w:pPr>
        <w:spacing w:line="360" w:lineRule="auto"/>
        <w:jc w:val="both"/>
        <w:rPr>
          <w:rFonts w:ascii="Times New Roman" w:hAnsi="Times New Roman" w:cs="Times New Roman"/>
          <w:b/>
        </w:rPr>
      </w:pPr>
      <w:r w:rsidRPr="0079334F">
        <w:rPr>
          <w:rFonts w:ascii="Times New Roman" w:hAnsi="Times New Roman" w:cs="Times New Roman"/>
          <w:b/>
        </w:rPr>
        <w:t>13. Adres ve İletişim Bilgileri (Program Başkanı, AKTS/DS Koordinatörü)</w:t>
      </w:r>
    </w:p>
    <w:p w14:paraId="2DBA7FA8" w14:textId="12F50FA4" w:rsidR="006C0326" w:rsidRPr="0079334F" w:rsidRDefault="006C0326" w:rsidP="006C0326">
      <w:pPr>
        <w:spacing w:line="360" w:lineRule="auto"/>
        <w:jc w:val="both"/>
        <w:rPr>
          <w:rFonts w:ascii="Times New Roman" w:hAnsi="Times New Roman" w:cs="Times New Roman"/>
        </w:rPr>
      </w:pPr>
      <w:r>
        <w:rPr>
          <w:rFonts w:ascii="Times New Roman" w:hAnsi="Times New Roman" w:cs="Times New Roman"/>
        </w:rPr>
        <w:t xml:space="preserve">*Program Başkanı ve AKTS/DS Koordinatörü: </w:t>
      </w:r>
      <w:r>
        <w:rPr>
          <w:rFonts w:ascii="Times New Roman" w:hAnsi="Times New Roman" w:cs="Times New Roman"/>
        </w:rPr>
        <w:t>Prof. Dr.</w:t>
      </w:r>
      <w:r w:rsidRPr="0079334F">
        <w:rPr>
          <w:rFonts w:ascii="Times New Roman" w:hAnsi="Times New Roman" w:cs="Times New Roman"/>
        </w:rPr>
        <w:t xml:space="preserve"> </w:t>
      </w:r>
      <w:r>
        <w:rPr>
          <w:rFonts w:ascii="Times New Roman" w:hAnsi="Times New Roman" w:cs="Times New Roman"/>
        </w:rPr>
        <w:t>Ali Rıza ABAY</w:t>
      </w:r>
    </w:p>
    <w:p w14:paraId="66C02778" w14:textId="43596AD3" w:rsidR="006C0326" w:rsidRPr="0079334F" w:rsidRDefault="006C0326" w:rsidP="006C0326">
      <w:pPr>
        <w:spacing w:line="360" w:lineRule="auto"/>
        <w:jc w:val="both"/>
        <w:rPr>
          <w:rFonts w:ascii="Times New Roman" w:hAnsi="Times New Roman" w:cs="Times New Roman"/>
        </w:rPr>
      </w:pPr>
      <w:r w:rsidRPr="0079334F">
        <w:rPr>
          <w:rFonts w:ascii="Times New Roman" w:hAnsi="Times New Roman" w:cs="Times New Roman"/>
        </w:rPr>
        <w:t xml:space="preserve">E-posta: </w:t>
      </w:r>
      <w:r>
        <w:rPr>
          <w:rFonts w:ascii="Times New Roman" w:hAnsi="Times New Roman" w:cs="Times New Roman"/>
        </w:rPr>
        <w:t>aabay</w:t>
      </w:r>
      <w:r w:rsidRPr="0079334F">
        <w:rPr>
          <w:rFonts w:ascii="Times New Roman" w:hAnsi="Times New Roman" w:cs="Times New Roman"/>
        </w:rPr>
        <w:t>@yalova.edu.tr</w:t>
      </w:r>
    </w:p>
    <w:p w14:paraId="74B725D2" w14:textId="2E51C016" w:rsidR="006C0326" w:rsidRDefault="006C0326" w:rsidP="006C0326">
      <w:pPr>
        <w:spacing w:line="360" w:lineRule="auto"/>
        <w:jc w:val="both"/>
        <w:rPr>
          <w:rFonts w:ascii="Times New Roman" w:hAnsi="Times New Roman" w:cs="Times New Roman"/>
        </w:rPr>
      </w:pPr>
      <w:r w:rsidRPr="0079334F">
        <w:rPr>
          <w:rFonts w:ascii="Times New Roman" w:hAnsi="Times New Roman" w:cs="Times New Roman"/>
        </w:rPr>
        <w:t xml:space="preserve">Adres: Yalova Üniversitesi İnsan ve Toplum Bilimleri Fakültesi </w:t>
      </w:r>
      <w:r>
        <w:rPr>
          <w:rFonts w:ascii="Times New Roman" w:hAnsi="Times New Roman" w:cs="Times New Roman"/>
        </w:rPr>
        <w:t>Sosyal Hizmet Bölümü</w:t>
      </w:r>
      <w:r>
        <w:rPr>
          <w:rFonts w:ascii="Times New Roman" w:hAnsi="Times New Roman" w:cs="Times New Roman"/>
        </w:rPr>
        <w:t>, Safran Yerleşkesi, Merkez/Yalova.</w:t>
      </w:r>
    </w:p>
    <w:p w14:paraId="4B0B357F" w14:textId="77777777" w:rsidR="006C0326" w:rsidRPr="0079334F" w:rsidRDefault="006C0326" w:rsidP="006C0326">
      <w:pPr>
        <w:spacing w:line="360" w:lineRule="auto"/>
        <w:jc w:val="both"/>
        <w:rPr>
          <w:rFonts w:ascii="Times New Roman" w:hAnsi="Times New Roman" w:cs="Times New Roman"/>
          <w:b/>
          <w:lang w:val="en-GB"/>
        </w:rPr>
      </w:pPr>
      <w:r w:rsidRPr="0079334F">
        <w:rPr>
          <w:rFonts w:ascii="Times New Roman" w:hAnsi="Times New Roman" w:cs="Times New Roman"/>
          <w:b/>
          <w:lang w:val="en-GB"/>
        </w:rPr>
        <w:t>Address, Programme Director or Equivalent</w:t>
      </w:r>
    </w:p>
    <w:p w14:paraId="08101977" w14:textId="3569E2B9" w:rsidR="006C0326" w:rsidRPr="0079334F" w:rsidRDefault="006C0326" w:rsidP="006C0326">
      <w:pPr>
        <w:spacing w:line="360" w:lineRule="auto"/>
        <w:jc w:val="both"/>
        <w:rPr>
          <w:rFonts w:ascii="Times New Roman" w:hAnsi="Times New Roman" w:cs="Times New Roman"/>
          <w:lang w:val="en-GB"/>
        </w:rPr>
      </w:pPr>
      <w:r w:rsidRPr="0079334F">
        <w:rPr>
          <w:rFonts w:ascii="Times New Roman" w:hAnsi="Times New Roman" w:cs="Times New Roman"/>
          <w:lang w:val="en-GB"/>
        </w:rPr>
        <w:t xml:space="preserve">Head of </w:t>
      </w:r>
      <w:r>
        <w:rPr>
          <w:rFonts w:ascii="Times New Roman" w:hAnsi="Times New Roman" w:cs="Times New Roman"/>
          <w:lang w:val="en-GB"/>
        </w:rPr>
        <w:t xml:space="preserve">Social Work </w:t>
      </w:r>
      <w:r w:rsidRPr="0079334F">
        <w:rPr>
          <w:rFonts w:ascii="Times New Roman" w:hAnsi="Times New Roman" w:cs="Times New Roman"/>
          <w:lang w:val="en-GB"/>
        </w:rPr>
        <w:t>Department</w:t>
      </w:r>
      <w:r>
        <w:rPr>
          <w:rFonts w:ascii="Times New Roman" w:hAnsi="Times New Roman" w:cs="Times New Roman"/>
          <w:lang w:val="en-GB"/>
        </w:rPr>
        <w:t xml:space="preserve"> and </w:t>
      </w:r>
      <w:r w:rsidRPr="009F55B7">
        <w:rPr>
          <w:rFonts w:ascii="Times New Roman" w:hAnsi="Times New Roman" w:cs="Times New Roman"/>
          <w:lang w:val="en-GB"/>
        </w:rPr>
        <w:t>ECTS</w:t>
      </w:r>
      <w:r>
        <w:rPr>
          <w:rFonts w:ascii="Times New Roman" w:hAnsi="Times New Roman" w:cs="Times New Roman"/>
          <w:lang w:val="en-GB"/>
        </w:rPr>
        <w:t xml:space="preserve"> </w:t>
      </w:r>
      <w:r w:rsidRPr="009F55B7">
        <w:rPr>
          <w:rFonts w:ascii="Times New Roman" w:hAnsi="Times New Roman" w:cs="Times New Roman"/>
          <w:lang w:val="en-GB"/>
        </w:rPr>
        <w:t>Coordinator</w:t>
      </w:r>
      <w:r>
        <w:rPr>
          <w:rFonts w:ascii="Times New Roman" w:hAnsi="Times New Roman" w:cs="Times New Roman"/>
          <w:lang w:val="en-GB"/>
        </w:rPr>
        <w:t xml:space="preserve">: </w:t>
      </w:r>
      <w:r>
        <w:rPr>
          <w:rFonts w:ascii="Times New Roman" w:hAnsi="Times New Roman" w:cs="Times New Roman"/>
          <w:lang w:val="en-GB"/>
        </w:rPr>
        <w:t>Professor Ali Rıza ABAY</w:t>
      </w:r>
    </w:p>
    <w:p w14:paraId="6CAD92EA" w14:textId="32DEFB7B" w:rsidR="006C0326" w:rsidRPr="0079334F" w:rsidRDefault="006C0326" w:rsidP="006C0326">
      <w:pPr>
        <w:spacing w:line="360" w:lineRule="auto"/>
        <w:jc w:val="both"/>
        <w:rPr>
          <w:rFonts w:ascii="Times New Roman" w:hAnsi="Times New Roman" w:cs="Times New Roman"/>
          <w:lang w:val="en-GB"/>
        </w:rPr>
      </w:pPr>
      <w:r w:rsidRPr="0079334F">
        <w:rPr>
          <w:rFonts w:ascii="Times New Roman" w:hAnsi="Times New Roman" w:cs="Times New Roman"/>
          <w:lang w:val="en-GB"/>
        </w:rPr>
        <w:t xml:space="preserve">E-mail: </w:t>
      </w:r>
      <w:r>
        <w:rPr>
          <w:rFonts w:ascii="Times New Roman" w:hAnsi="Times New Roman" w:cs="Times New Roman"/>
          <w:lang w:val="en-GB"/>
        </w:rPr>
        <w:t>aabay</w:t>
      </w:r>
      <w:r w:rsidRPr="0079334F">
        <w:rPr>
          <w:rFonts w:ascii="Times New Roman" w:hAnsi="Times New Roman" w:cs="Times New Roman"/>
          <w:lang w:val="en-GB"/>
        </w:rPr>
        <w:t>@yalova.edu.tr</w:t>
      </w:r>
    </w:p>
    <w:p w14:paraId="59EA0D0C" w14:textId="193C9DFA" w:rsidR="006C0326" w:rsidRDefault="006C0326" w:rsidP="006C0326">
      <w:pPr>
        <w:spacing w:line="360" w:lineRule="auto"/>
        <w:jc w:val="both"/>
        <w:rPr>
          <w:rFonts w:ascii="Times New Roman" w:hAnsi="Times New Roman" w:cs="Times New Roman"/>
        </w:rPr>
      </w:pPr>
      <w:r w:rsidRPr="0079334F">
        <w:rPr>
          <w:rFonts w:ascii="Times New Roman" w:hAnsi="Times New Roman" w:cs="Times New Roman"/>
          <w:lang w:val="en-GB"/>
        </w:rPr>
        <w:t xml:space="preserve">Address: </w:t>
      </w:r>
      <w:proofErr w:type="spellStart"/>
      <w:r w:rsidRPr="0079334F">
        <w:rPr>
          <w:rFonts w:ascii="Times New Roman" w:hAnsi="Times New Roman" w:cs="Times New Roman"/>
          <w:lang w:val="en-GB"/>
        </w:rPr>
        <w:t>Yalova</w:t>
      </w:r>
      <w:proofErr w:type="spellEnd"/>
      <w:r w:rsidRPr="0079334F">
        <w:rPr>
          <w:rFonts w:ascii="Times New Roman" w:hAnsi="Times New Roman" w:cs="Times New Roman"/>
          <w:lang w:val="en-GB"/>
        </w:rPr>
        <w:t xml:space="preserve"> </w:t>
      </w:r>
      <w:proofErr w:type="spellStart"/>
      <w:r w:rsidRPr="0079334F">
        <w:rPr>
          <w:rFonts w:ascii="Times New Roman" w:hAnsi="Times New Roman" w:cs="Times New Roman"/>
          <w:lang w:val="en-GB"/>
        </w:rPr>
        <w:t>Üniversitesi</w:t>
      </w:r>
      <w:proofErr w:type="spellEnd"/>
      <w:r w:rsidRPr="0079334F">
        <w:rPr>
          <w:rFonts w:ascii="Times New Roman" w:hAnsi="Times New Roman" w:cs="Times New Roman"/>
          <w:lang w:val="en-GB"/>
        </w:rPr>
        <w:t xml:space="preserve"> </w:t>
      </w:r>
      <w:proofErr w:type="spellStart"/>
      <w:r w:rsidRPr="0079334F">
        <w:rPr>
          <w:rFonts w:ascii="Times New Roman" w:hAnsi="Times New Roman" w:cs="Times New Roman"/>
          <w:lang w:val="en-GB"/>
        </w:rPr>
        <w:t>İnsan</w:t>
      </w:r>
      <w:proofErr w:type="spellEnd"/>
      <w:r w:rsidRPr="0079334F">
        <w:rPr>
          <w:rFonts w:ascii="Times New Roman" w:hAnsi="Times New Roman" w:cs="Times New Roman"/>
          <w:lang w:val="en-GB"/>
        </w:rPr>
        <w:t xml:space="preserve"> </w:t>
      </w:r>
      <w:proofErr w:type="spellStart"/>
      <w:r w:rsidRPr="0079334F">
        <w:rPr>
          <w:rFonts w:ascii="Times New Roman" w:hAnsi="Times New Roman" w:cs="Times New Roman"/>
          <w:lang w:val="en-GB"/>
        </w:rPr>
        <w:t>ve</w:t>
      </w:r>
      <w:proofErr w:type="spellEnd"/>
      <w:r w:rsidRPr="0079334F">
        <w:rPr>
          <w:rFonts w:ascii="Times New Roman" w:hAnsi="Times New Roman" w:cs="Times New Roman"/>
          <w:lang w:val="en-GB"/>
        </w:rPr>
        <w:t xml:space="preserve"> </w:t>
      </w:r>
      <w:proofErr w:type="spellStart"/>
      <w:r w:rsidRPr="0079334F">
        <w:rPr>
          <w:rFonts w:ascii="Times New Roman" w:hAnsi="Times New Roman" w:cs="Times New Roman"/>
          <w:lang w:val="en-GB"/>
        </w:rPr>
        <w:t>Toplum</w:t>
      </w:r>
      <w:proofErr w:type="spellEnd"/>
      <w:r w:rsidRPr="0079334F">
        <w:rPr>
          <w:rFonts w:ascii="Times New Roman" w:hAnsi="Times New Roman" w:cs="Times New Roman"/>
          <w:lang w:val="en-GB"/>
        </w:rPr>
        <w:t xml:space="preserve"> </w:t>
      </w:r>
      <w:proofErr w:type="spellStart"/>
      <w:r w:rsidRPr="0079334F">
        <w:rPr>
          <w:rFonts w:ascii="Times New Roman" w:hAnsi="Times New Roman" w:cs="Times New Roman"/>
          <w:lang w:val="en-GB"/>
        </w:rPr>
        <w:t>Bilimleri</w:t>
      </w:r>
      <w:proofErr w:type="spellEnd"/>
      <w:r w:rsidRPr="0079334F">
        <w:rPr>
          <w:rFonts w:ascii="Times New Roman" w:hAnsi="Times New Roman" w:cs="Times New Roman"/>
          <w:lang w:val="en-GB"/>
        </w:rPr>
        <w:t xml:space="preserve"> </w:t>
      </w:r>
      <w:proofErr w:type="spellStart"/>
      <w:r w:rsidRPr="0079334F">
        <w:rPr>
          <w:rFonts w:ascii="Times New Roman" w:hAnsi="Times New Roman" w:cs="Times New Roman"/>
          <w:lang w:val="en-GB"/>
        </w:rPr>
        <w:t>Fakültesi</w:t>
      </w:r>
      <w:proofErr w:type="spellEnd"/>
      <w:r w:rsidRPr="0079334F">
        <w:rPr>
          <w:rFonts w:ascii="Times New Roman" w:hAnsi="Times New Roman" w:cs="Times New Roman"/>
          <w:lang w:val="en-GB"/>
        </w:rPr>
        <w:t xml:space="preserve"> </w:t>
      </w:r>
      <w:proofErr w:type="spellStart"/>
      <w:r w:rsidRPr="0079334F">
        <w:rPr>
          <w:rFonts w:ascii="Times New Roman" w:hAnsi="Times New Roman" w:cs="Times New Roman"/>
          <w:lang w:val="en-GB"/>
        </w:rPr>
        <w:t>Psikoloji</w:t>
      </w:r>
      <w:proofErr w:type="spellEnd"/>
      <w:r w:rsidRPr="0079334F">
        <w:rPr>
          <w:rFonts w:ascii="Times New Roman" w:hAnsi="Times New Roman" w:cs="Times New Roman"/>
          <w:lang w:val="en-GB"/>
        </w:rPr>
        <w:t xml:space="preserve"> </w:t>
      </w:r>
      <w:proofErr w:type="spellStart"/>
      <w:r w:rsidRPr="0079334F">
        <w:rPr>
          <w:rFonts w:ascii="Times New Roman" w:hAnsi="Times New Roman" w:cs="Times New Roman"/>
          <w:lang w:val="en-GB"/>
        </w:rPr>
        <w:t>Bölümü</w:t>
      </w:r>
      <w:proofErr w:type="spellEnd"/>
      <w:r w:rsidRPr="004731C5">
        <w:rPr>
          <w:rFonts w:ascii="Times New Roman" w:hAnsi="Times New Roman" w:cs="Times New Roman"/>
        </w:rPr>
        <w:t xml:space="preserve"> </w:t>
      </w:r>
      <w:r>
        <w:rPr>
          <w:rFonts w:ascii="Times New Roman" w:hAnsi="Times New Roman" w:cs="Times New Roman"/>
        </w:rPr>
        <w:t>Safran Yerleşkesi, Merkez/Yalova.</w:t>
      </w:r>
    </w:p>
    <w:p w14:paraId="210DE7CB" w14:textId="77777777" w:rsidR="007327C7" w:rsidRPr="0079334F" w:rsidRDefault="007327C7" w:rsidP="007327C7">
      <w:pPr>
        <w:spacing w:line="360" w:lineRule="auto"/>
        <w:jc w:val="both"/>
        <w:rPr>
          <w:rFonts w:ascii="Times New Roman" w:hAnsi="Times New Roman" w:cs="Times New Roman"/>
          <w:b/>
        </w:rPr>
      </w:pPr>
      <w:r w:rsidRPr="0079334F">
        <w:rPr>
          <w:rFonts w:ascii="Times New Roman" w:hAnsi="Times New Roman" w:cs="Times New Roman"/>
          <w:b/>
        </w:rPr>
        <w:t>14. Bölüm Olanakları</w:t>
      </w:r>
    </w:p>
    <w:p w14:paraId="45852CA1" w14:textId="002C1966" w:rsidR="007327C7" w:rsidRDefault="007327C7" w:rsidP="007327C7">
      <w:pPr>
        <w:spacing w:line="360" w:lineRule="auto"/>
        <w:jc w:val="both"/>
        <w:rPr>
          <w:rFonts w:ascii="Times New Roman" w:hAnsi="Times New Roman" w:cs="Times New Roman"/>
        </w:rPr>
      </w:pPr>
      <w:r>
        <w:rPr>
          <w:rFonts w:ascii="Times New Roman" w:hAnsi="Times New Roman" w:cs="Times New Roman"/>
        </w:rPr>
        <w:t>Sosyal Hizmet</w:t>
      </w:r>
      <w:r>
        <w:rPr>
          <w:rFonts w:ascii="Times New Roman" w:hAnsi="Times New Roman" w:cs="Times New Roman"/>
        </w:rPr>
        <w:t xml:space="preserve"> Bölümü</w:t>
      </w:r>
      <w:r>
        <w:rPr>
          <w:rFonts w:ascii="Times New Roman" w:hAnsi="Times New Roman" w:cs="Times New Roman"/>
        </w:rPr>
        <w:t>’</w:t>
      </w:r>
      <w:r>
        <w:rPr>
          <w:rFonts w:ascii="Times New Roman" w:hAnsi="Times New Roman" w:cs="Times New Roman"/>
        </w:rPr>
        <w:t xml:space="preserve">nde halihazırda tam zamanlı </w:t>
      </w:r>
      <w:r>
        <w:rPr>
          <w:rFonts w:ascii="Times New Roman" w:hAnsi="Times New Roman" w:cs="Times New Roman"/>
        </w:rPr>
        <w:t>on iki</w:t>
      </w:r>
      <w:r>
        <w:rPr>
          <w:rFonts w:ascii="Times New Roman" w:hAnsi="Times New Roman" w:cs="Times New Roman"/>
        </w:rPr>
        <w:t xml:space="preserve"> Öğretim Üyesi </w:t>
      </w:r>
      <w:r>
        <w:rPr>
          <w:rFonts w:ascii="Times New Roman" w:hAnsi="Times New Roman" w:cs="Times New Roman"/>
        </w:rPr>
        <w:t xml:space="preserve">ve dört araştırma görevlisi </w:t>
      </w:r>
      <w:r>
        <w:rPr>
          <w:rFonts w:ascii="Times New Roman" w:hAnsi="Times New Roman" w:cs="Times New Roman"/>
        </w:rPr>
        <w:t>bulunmak</w:t>
      </w:r>
      <w:r>
        <w:rPr>
          <w:rFonts w:ascii="Times New Roman" w:hAnsi="Times New Roman" w:cs="Times New Roman"/>
        </w:rPr>
        <w:t xml:space="preserve">tadır. </w:t>
      </w:r>
      <w:r>
        <w:rPr>
          <w:rFonts w:ascii="Times New Roman" w:hAnsi="Times New Roman" w:cs="Times New Roman"/>
        </w:rPr>
        <w:t xml:space="preserve">Bölümün araştırma ve uygulama olanaklarını geliştirmek amacıyla </w:t>
      </w:r>
      <w:r>
        <w:rPr>
          <w:rFonts w:ascii="Times New Roman" w:hAnsi="Times New Roman" w:cs="Times New Roman"/>
        </w:rPr>
        <w:t xml:space="preserve">yerel kurum ve kuruluşlarla </w:t>
      </w:r>
      <w:proofErr w:type="gramStart"/>
      <w:r>
        <w:rPr>
          <w:rFonts w:ascii="Times New Roman" w:hAnsi="Times New Roman" w:cs="Times New Roman"/>
        </w:rPr>
        <w:t>işbirlikleri</w:t>
      </w:r>
      <w:proofErr w:type="gramEnd"/>
      <w:r>
        <w:rPr>
          <w:rFonts w:ascii="Times New Roman" w:hAnsi="Times New Roman" w:cs="Times New Roman"/>
        </w:rPr>
        <w:t xml:space="preserve"> sağlanmıştır. </w:t>
      </w:r>
    </w:p>
    <w:p w14:paraId="36D6FDE6" w14:textId="0A2FBDC0" w:rsidR="007327C7" w:rsidRPr="007327C7" w:rsidRDefault="007327C7" w:rsidP="007327C7">
      <w:pPr>
        <w:spacing w:line="360" w:lineRule="auto"/>
        <w:jc w:val="both"/>
        <w:rPr>
          <w:rFonts w:ascii="Times New Roman" w:hAnsi="Times New Roman" w:cs="Times New Roman"/>
          <w:b/>
          <w:bCs/>
        </w:rPr>
      </w:pPr>
      <w:proofErr w:type="spellStart"/>
      <w:r w:rsidRPr="007327C7">
        <w:rPr>
          <w:rFonts w:ascii="Times New Roman" w:hAnsi="Times New Roman" w:cs="Times New Roman"/>
          <w:b/>
          <w:bCs/>
        </w:rPr>
        <w:t>Facilities</w:t>
      </w:r>
      <w:proofErr w:type="spellEnd"/>
    </w:p>
    <w:p w14:paraId="648F3149" w14:textId="246F2F7E" w:rsidR="007327C7" w:rsidRDefault="007327C7" w:rsidP="007327C7">
      <w:pPr>
        <w:spacing w:line="360" w:lineRule="auto"/>
        <w:jc w:val="both"/>
        <w:rPr>
          <w:rFonts w:ascii="Times New Roman" w:hAnsi="Times New Roman" w:cs="Times New Roman"/>
        </w:rPr>
      </w:pPr>
      <w:proofErr w:type="spellStart"/>
      <w:r w:rsidRPr="007327C7">
        <w:rPr>
          <w:rFonts w:ascii="Times New Roman" w:hAnsi="Times New Roman" w:cs="Times New Roman"/>
        </w:rPr>
        <w:lastRenderedPageBreak/>
        <w:t>There</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are</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currently</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twelve</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full</w:t>
      </w:r>
      <w:proofErr w:type="spellEnd"/>
      <w:r w:rsidRPr="007327C7">
        <w:rPr>
          <w:rFonts w:ascii="Times New Roman" w:hAnsi="Times New Roman" w:cs="Times New Roman"/>
        </w:rPr>
        <w:t xml:space="preserve">-time </w:t>
      </w:r>
      <w:proofErr w:type="spellStart"/>
      <w:r w:rsidRPr="007327C7">
        <w:rPr>
          <w:rFonts w:ascii="Times New Roman" w:hAnsi="Times New Roman" w:cs="Times New Roman"/>
        </w:rPr>
        <w:t>Faculty</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Members</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and</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four</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research</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assistants</w:t>
      </w:r>
      <w:proofErr w:type="spellEnd"/>
      <w:r w:rsidRPr="007327C7">
        <w:rPr>
          <w:rFonts w:ascii="Times New Roman" w:hAnsi="Times New Roman" w:cs="Times New Roman"/>
        </w:rPr>
        <w:t xml:space="preserve"> in </w:t>
      </w:r>
      <w:proofErr w:type="spellStart"/>
      <w:r w:rsidRPr="007327C7">
        <w:rPr>
          <w:rFonts w:ascii="Times New Roman" w:hAnsi="Times New Roman" w:cs="Times New Roman"/>
        </w:rPr>
        <w:t>the</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Social</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Work</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Department</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Collaborations</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were</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established</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with</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local</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institutions</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and</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organizations</w:t>
      </w:r>
      <w:proofErr w:type="spellEnd"/>
      <w:r w:rsidRPr="007327C7">
        <w:rPr>
          <w:rFonts w:ascii="Times New Roman" w:hAnsi="Times New Roman" w:cs="Times New Roman"/>
        </w:rPr>
        <w:t xml:space="preserve"> in </w:t>
      </w:r>
      <w:proofErr w:type="spellStart"/>
      <w:r w:rsidRPr="007327C7">
        <w:rPr>
          <w:rFonts w:ascii="Times New Roman" w:hAnsi="Times New Roman" w:cs="Times New Roman"/>
        </w:rPr>
        <w:t>order</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to</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improve</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the</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research</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and</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application</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opportunities</w:t>
      </w:r>
      <w:proofErr w:type="spellEnd"/>
      <w:r w:rsidRPr="007327C7">
        <w:rPr>
          <w:rFonts w:ascii="Times New Roman" w:hAnsi="Times New Roman" w:cs="Times New Roman"/>
        </w:rPr>
        <w:t xml:space="preserve"> of </w:t>
      </w:r>
      <w:proofErr w:type="spellStart"/>
      <w:r w:rsidRPr="007327C7">
        <w:rPr>
          <w:rFonts w:ascii="Times New Roman" w:hAnsi="Times New Roman" w:cs="Times New Roman"/>
        </w:rPr>
        <w:t>the</w:t>
      </w:r>
      <w:proofErr w:type="spellEnd"/>
      <w:r w:rsidRPr="007327C7">
        <w:rPr>
          <w:rFonts w:ascii="Times New Roman" w:hAnsi="Times New Roman" w:cs="Times New Roman"/>
        </w:rPr>
        <w:t xml:space="preserve"> </w:t>
      </w:r>
      <w:proofErr w:type="spellStart"/>
      <w:r w:rsidRPr="007327C7">
        <w:rPr>
          <w:rFonts w:ascii="Times New Roman" w:hAnsi="Times New Roman" w:cs="Times New Roman"/>
        </w:rPr>
        <w:t>department</w:t>
      </w:r>
      <w:proofErr w:type="spellEnd"/>
      <w:r w:rsidRPr="007327C7">
        <w:rPr>
          <w:rFonts w:ascii="Times New Roman" w:hAnsi="Times New Roman" w:cs="Times New Roman"/>
        </w:rPr>
        <w:t>.</w:t>
      </w:r>
    </w:p>
    <w:p w14:paraId="1142CEFB" w14:textId="77777777" w:rsidR="006C0326" w:rsidRDefault="006C0326" w:rsidP="006C0326">
      <w:pPr>
        <w:spacing w:line="360" w:lineRule="auto"/>
        <w:jc w:val="both"/>
        <w:rPr>
          <w:rFonts w:ascii="Times New Roman" w:hAnsi="Times New Roman" w:cs="Times New Roman"/>
        </w:rPr>
      </w:pPr>
    </w:p>
    <w:p w14:paraId="00EB5F89" w14:textId="77777777" w:rsidR="006C0326" w:rsidRPr="00FF0806" w:rsidRDefault="006C0326" w:rsidP="006C0326">
      <w:pPr>
        <w:spacing w:line="360" w:lineRule="auto"/>
        <w:jc w:val="both"/>
        <w:rPr>
          <w:rFonts w:ascii="Times New Roman" w:hAnsi="Times New Roman" w:cs="Times New Roman"/>
        </w:rPr>
      </w:pPr>
    </w:p>
    <w:p w14:paraId="030CC40B" w14:textId="77777777" w:rsidR="00FF0806" w:rsidRPr="00FF0806" w:rsidRDefault="00FF0806" w:rsidP="00FF0806">
      <w:pPr>
        <w:spacing w:line="360" w:lineRule="auto"/>
        <w:jc w:val="both"/>
        <w:rPr>
          <w:rFonts w:ascii="Times New Roman" w:hAnsi="Times New Roman" w:cs="Times New Roman"/>
          <w:b/>
          <w:bCs/>
        </w:rPr>
      </w:pPr>
    </w:p>
    <w:p w14:paraId="0661A523" w14:textId="77777777" w:rsidR="00FF0806" w:rsidRPr="00FF0806" w:rsidRDefault="00FF0806" w:rsidP="00FF0806">
      <w:pPr>
        <w:spacing w:line="360" w:lineRule="auto"/>
        <w:jc w:val="both"/>
        <w:rPr>
          <w:rFonts w:ascii="Times New Roman" w:hAnsi="Times New Roman" w:cs="Times New Roman"/>
        </w:rPr>
      </w:pPr>
    </w:p>
    <w:p w14:paraId="339D32E3" w14:textId="77777777" w:rsidR="00FF0806" w:rsidRPr="00FF0806" w:rsidRDefault="00FF0806" w:rsidP="00FF0806">
      <w:pPr>
        <w:spacing w:line="360" w:lineRule="auto"/>
        <w:jc w:val="both"/>
        <w:rPr>
          <w:rFonts w:ascii="Times New Roman" w:hAnsi="Times New Roman" w:cs="Times New Roman"/>
          <w:lang w:val="en-GB"/>
        </w:rPr>
      </w:pPr>
    </w:p>
    <w:p w14:paraId="3DF03AE7" w14:textId="77777777" w:rsidR="00FF0806" w:rsidRPr="0079334F" w:rsidRDefault="00FF0806" w:rsidP="00AE4181">
      <w:pPr>
        <w:spacing w:line="360" w:lineRule="auto"/>
        <w:jc w:val="both"/>
        <w:rPr>
          <w:rFonts w:ascii="Times New Roman" w:hAnsi="Times New Roman" w:cs="Times New Roman"/>
        </w:rPr>
      </w:pPr>
    </w:p>
    <w:p w14:paraId="71325A74" w14:textId="77777777" w:rsidR="00AE4181" w:rsidRPr="0079334F" w:rsidRDefault="00AE4181" w:rsidP="00AE4181">
      <w:pPr>
        <w:spacing w:line="360" w:lineRule="auto"/>
        <w:jc w:val="both"/>
        <w:rPr>
          <w:rFonts w:ascii="Times New Roman" w:hAnsi="Times New Roman" w:cs="Times New Roman"/>
          <w:lang w:val="en-GB"/>
        </w:rPr>
      </w:pPr>
    </w:p>
    <w:p w14:paraId="3B81FDAF" w14:textId="77777777" w:rsidR="00AE4181" w:rsidRPr="00AE4181" w:rsidRDefault="00AE4181" w:rsidP="00AE4181">
      <w:pPr>
        <w:jc w:val="both"/>
        <w:rPr>
          <w:rFonts w:ascii="Times New Roman" w:hAnsi="Times New Roman" w:cs="Times New Roman"/>
        </w:rPr>
      </w:pPr>
    </w:p>
    <w:sectPr w:rsidR="00AE4181" w:rsidRPr="00AE41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FF"/>
    <w:rsid w:val="001A666F"/>
    <w:rsid w:val="006C0326"/>
    <w:rsid w:val="007327C7"/>
    <w:rsid w:val="00AE4181"/>
    <w:rsid w:val="00AE6DFF"/>
    <w:rsid w:val="00CB1523"/>
    <w:rsid w:val="00FF0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710D"/>
  <w15:chartTrackingRefBased/>
  <w15:docId w15:val="{C6A29FCA-12CF-41F1-94CA-C5A52EBA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181"/>
    <w:pPr>
      <w:spacing w:after="0" w:line="240" w:lineRule="auto"/>
    </w:pPr>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2031</Words>
  <Characters>11580</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burak.kusmez</dc:creator>
  <cp:keywords/>
  <dc:description/>
  <cp:lastModifiedBy>burak.kusmez</cp:lastModifiedBy>
  <cp:revision>3</cp:revision>
  <dcterms:created xsi:type="dcterms:W3CDTF">2021-07-17T19:39:00Z</dcterms:created>
  <dcterms:modified xsi:type="dcterms:W3CDTF">2021-07-17T20:17:00Z</dcterms:modified>
</cp:coreProperties>
</file>